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7"/>
        </w:rPr>
      </w:pPr>
    </w:p>
    <w:p>
      <w:pPr>
        <w:pStyle w:val="BodyText"/>
        <w:rPr>
          <w:rFonts w:ascii="Times New Roman"/>
          <w:sz w:val="27"/>
        </w:rPr>
      </w:pPr>
    </w:p>
    <w:p>
      <w:pPr>
        <w:pStyle w:val="BodyText"/>
        <w:spacing w:before="60"/>
        <w:rPr>
          <w:rFonts w:ascii="Times New Roman"/>
          <w:sz w:val="27"/>
        </w:rPr>
      </w:pPr>
    </w:p>
    <w:p>
      <w:pPr>
        <w:spacing w:before="0"/>
        <w:ind w:left="595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10"/>
        <w:ind w:left="595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3"/>
        <w:ind w:left="5954" w:right="156" w:firstLine="0"/>
        <w:jc w:val="left"/>
        <w:rPr>
          <w:sz w:val="18"/>
        </w:rPr>
      </w:pPr>
      <w:r>
        <w:rPr>
          <w:sz w:val="18"/>
        </w:rPr>
        <w:t>Amalfi consists of one or more independent baking chambers and</w:t>
      </w:r>
      <w:r>
        <w:rPr>
          <w:spacing w:val="-13"/>
          <w:sz w:val="18"/>
        </w:rPr>
        <w:t> </w:t>
      </w:r>
      <w:r>
        <w:rPr>
          <w:sz w:val="18"/>
        </w:rPr>
        <w:t>an</w:t>
      </w:r>
      <w:r>
        <w:rPr>
          <w:spacing w:val="-13"/>
          <w:sz w:val="18"/>
        </w:rPr>
        <w:t> </w:t>
      </w:r>
      <w:r>
        <w:rPr>
          <w:sz w:val="18"/>
        </w:rPr>
        <w:t>optional</w:t>
      </w:r>
      <w:r>
        <w:rPr>
          <w:spacing w:val="-12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or</w:t>
      </w:r>
      <w:r>
        <w:rPr>
          <w:spacing w:val="-13"/>
          <w:sz w:val="18"/>
        </w:rPr>
        <w:t> </w:t>
      </w:r>
      <w:r>
        <w:rPr>
          <w:sz w:val="18"/>
        </w:rPr>
        <w:t>stand.</w:t>
      </w:r>
      <w:r>
        <w:rPr>
          <w:spacing w:val="-11"/>
          <w:sz w:val="18"/>
        </w:rPr>
        <w:t> </w:t>
      </w:r>
      <w:r>
        <w:rPr>
          <w:sz w:val="18"/>
        </w:rPr>
        <w:t>The</w:t>
      </w:r>
      <w:r>
        <w:rPr>
          <w:spacing w:val="-11"/>
          <w:sz w:val="18"/>
        </w:rPr>
        <w:t> </w:t>
      </w:r>
      <w:r>
        <w:rPr>
          <w:sz w:val="18"/>
        </w:rPr>
        <w:t>baking</w:t>
      </w:r>
      <w:r>
        <w:rPr>
          <w:spacing w:val="-12"/>
          <w:sz w:val="18"/>
        </w:rPr>
        <w:t> </w:t>
      </w:r>
      <w:r>
        <w:rPr>
          <w:sz w:val="18"/>
        </w:rPr>
        <w:t>chamber</w:t>
      </w:r>
      <w:r>
        <w:rPr>
          <w:spacing w:val="-14"/>
          <w:sz w:val="18"/>
        </w:rPr>
        <w:t> </w:t>
      </w:r>
      <w:r>
        <w:rPr>
          <w:sz w:val="18"/>
        </w:rPr>
        <w:t>is</w:t>
      </w:r>
      <w:r>
        <w:rPr>
          <w:spacing w:val="-13"/>
          <w:sz w:val="18"/>
        </w:rPr>
        <w:t> </w:t>
      </w:r>
      <w:r>
        <w:rPr>
          <w:sz w:val="18"/>
        </w:rPr>
        <w:t>entirely made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refractory</w:t>
      </w:r>
      <w:r>
        <w:rPr>
          <w:spacing w:val="-1"/>
          <w:sz w:val="18"/>
        </w:rPr>
        <w:t> </w:t>
      </w:r>
      <w:r>
        <w:rPr>
          <w:sz w:val="18"/>
        </w:rPr>
        <w:t>stone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coiled</w:t>
      </w:r>
      <w:r>
        <w:rPr>
          <w:spacing w:val="-3"/>
          <w:sz w:val="18"/>
        </w:rPr>
        <w:t> </w:t>
      </w:r>
      <w:r>
        <w:rPr>
          <w:sz w:val="18"/>
        </w:rPr>
        <w:t>heating</w:t>
      </w:r>
      <w:r>
        <w:rPr>
          <w:spacing w:val="-2"/>
          <w:sz w:val="18"/>
        </w:rPr>
        <w:t> </w:t>
      </w:r>
      <w:r>
        <w:rPr>
          <w:sz w:val="18"/>
        </w:rPr>
        <w:t>elements</w:t>
      </w:r>
      <w:r>
        <w:rPr>
          <w:spacing w:val="-1"/>
          <w:sz w:val="18"/>
        </w:rPr>
        <w:t> </w:t>
      </w:r>
      <w:r>
        <w:rPr>
          <w:sz w:val="18"/>
        </w:rPr>
        <w:t>inside, allowing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perfect</w:t>
      </w:r>
      <w:r>
        <w:rPr>
          <w:spacing w:val="-6"/>
          <w:sz w:val="18"/>
        </w:rPr>
        <w:t> </w:t>
      </w:r>
      <w:r>
        <w:rPr>
          <w:sz w:val="18"/>
        </w:rPr>
        <w:t>heat</w:t>
      </w:r>
      <w:r>
        <w:rPr>
          <w:spacing w:val="-6"/>
          <w:sz w:val="18"/>
        </w:rPr>
        <w:t> </w:t>
      </w:r>
      <w:r>
        <w:rPr>
          <w:sz w:val="18"/>
        </w:rPr>
        <w:t>distribution</w:t>
      </w:r>
      <w:r>
        <w:rPr>
          <w:spacing w:val="-9"/>
          <w:sz w:val="18"/>
        </w:rPr>
        <w:t> </w:t>
      </w:r>
      <w:r>
        <w:rPr>
          <w:sz w:val="18"/>
        </w:rPr>
        <w:t>over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whole</w:t>
      </w:r>
      <w:r>
        <w:rPr>
          <w:spacing w:val="-10"/>
          <w:sz w:val="18"/>
        </w:rPr>
        <w:t> </w:t>
      </w:r>
      <w:r>
        <w:rPr>
          <w:sz w:val="18"/>
        </w:rPr>
        <w:t>surface. </w:t>
      </w:r>
      <w:r>
        <w:rPr>
          <w:spacing w:val="-2"/>
          <w:sz w:val="18"/>
        </w:rPr>
        <w:t>This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particularly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suitable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direct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pizza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baking,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specific </w:t>
      </w:r>
      <w:r>
        <w:rPr>
          <w:sz w:val="18"/>
        </w:rPr>
        <w:t>for more delicate toppings and recommended for indirect baking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4"/>
          <w:sz w:val="18"/>
        </w:rPr>
        <w:t> </w:t>
      </w:r>
      <w:r>
        <w:rPr>
          <w:sz w:val="18"/>
        </w:rPr>
        <w:t>trays.</w:t>
      </w:r>
      <w:r>
        <w:rPr>
          <w:spacing w:val="-13"/>
          <w:sz w:val="18"/>
        </w:rPr>
        <w:t> </w:t>
      </w:r>
      <w:r>
        <w:rPr>
          <w:sz w:val="18"/>
        </w:rPr>
        <w:t>Temperature</w:t>
      </w:r>
      <w:r>
        <w:rPr>
          <w:spacing w:val="-14"/>
          <w:sz w:val="18"/>
        </w:rPr>
        <w:t> </w:t>
      </w:r>
      <w:r>
        <w:rPr>
          <w:sz w:val="18"/>
        </w:rPr>
        <w:t>management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electronic,</w:t>
      </w:r>
      <w:r>
        <w:rPr>
          <w:spacing w:val="-13"/>
          <w:sz w:val="18"/>
        </w:rPr>
        <w:t> </w:t>
      </w:r>
      <w:r>
        <w:rPr>
          <w:sz w:val="18"/>
        </w:rPr>
        <w:t>power control of ceiling and</w:t>
      </w:r>
      <w:r>
        <w:rPr>
          <w:spacing w:val="-1"/>
          <w:sz w:val="18"/>
        </w:rPr>
        <w:t> </w:t>
      </w:r>
      <w:r>
        <w:rPr>
          <w:sz w:val="18"/>
        </w:rPr>
        <w:t>floor</w:t>
      </w:r>
      <w:r>
        <w:rPr>
          <w:spacing w:val="-1"/>
          <w:sz w:val="18"/>
        </w:rPr>
        <w:t> </w:t>
      </w:r>
      <w:r>
        <w:rPr>
          <w:sz w:val="18"/>
        </w:rPr>
        <w:t>is independent. The oven</w:t>
      </w:r>
      <w:r>
        <w:rPr>
          <w:spacing w:val="-1"/>
          <w:sz w:val="18"/>
        </w:rPr>
        <w:t> </w:t>
      </w:r>
      <w:r>
        <w:rPr>
          <w:sz w:val="18"/>
        </w:rPr>
        <w:t>door</w:t>
      </w:r>
      <w:r>
        <w:rPr>
          <w:spacing w:val="-1"/>
          <w:sz w:val="18"/>
        </w:rPr>
        <w:t> </w:t>
      </w:r>
      <w:r>
        <w:rPr>
          <w:sz w:val="18"/>
        </w:rPr>
        <w:t>is hinged</w:t>
      </w:r>
      <w:r>
        <w:rPr>
          <w:spacing w:val="-1"/>
          <w:sz w:val="18"/>
        </w:rPr>
        <w:t> </w:t>
      </w:r>
      <w:r>
        <w:rPr>
          <w:sz w:val="18"/>
        </w:rPr>
        <w:t>at the bottom,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tempered</w:t>
      </w:r>
      <w:r>
        <w:rPr>
          <w:spacing w:val="-1"/>
          <w:sz w:val="18"/>
        </w:rPr>
        <w:t> </w:t>
      </w:r>
      <w:r>
        <w:rPr>
          <w:sz w:val="18"/>
        </w:rPr>
        <w:t>glass window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check the product during baking. The stand consists of a painted metal</w:t>
      </w:r>
      <w:r>
        <w:rPr>
          <w:spacing w:val="-7"/>
          <w:sz w:val="18"/>
        </w:rPr>
        <w:t> </w:t>
      </w:r>
      <w:r>
        <w:rPr>
          <w:sz w:val="18"/>
        </w:rPr>
        <w:t>structure,</w:t>
      </w:r>
      <w:r>
        <w:rPr>
          <w:spacing w:val="-3"/>
          <w:sz w:val="18"/>
        </w:rPr>
        <w:t> </w:t>
      </w:r>
      <w:r>
        <w:rPr>
          <w:sz w:val="18"/>
        </w:rPr>
        <w:t>while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stainless</w:t>
      </w:r>
      <w:r>
        <w:rPr>
          <w:spacing w:val="-3"/>
          <w:sz w:val="18"/>
        </w:rPr>
        <w:t> </w:t>
      </w:r>
      <w:r>
        <w:rPr>
          <w:sz w:val="18"/>
        </w:rPr>
        <w:t>steel</w:t>
      </w:r>
      <w:r>
        <w:rPr>
          <w:spacing w:val="-7"/>
          <w:sz w:val="18"/>
        </w:rPr>
        <w:t> </w:t>
      </w:r>
      <w:r>
        <w:rPr>
          <w:sz w:val="18"/>
        </w:rPr>
        <w:t>cabinet equipped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heating</w:t>
      </w:r>
      <w:r>
        <w:rPr>
          <w:spacing w:val="-3"/>
          <w:sz w:val="18"/>
        </w:rPr>
        <w:t> </w:t>
      </w:r>
      <w:r>
        <w:rPr>
          <w:sz w:val="18"/>
        </w:rPr>
        <w:t>thermostat.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can</w:t>
      </w:r>
      <w:r>
        <w:rPr>
          <w:spacing w:val="-6"/>
          <w:sz w:val="18"/>
        </w:rPr>
        <w:t> </w:t>
      </w:r>
      <w:r>
        <w:rPr>
          <w:sz w:val="18"/>
        </w:rPr>
        <w:t>reach</w:t>
      </w:r>
      <w:r>
        <w:rPr>
          <w:spacing w:val="-5"/>
          <w:sz w:val="18"/>
        </w:rPr>
        <w:t> </w:t>
      </w:r>
      <w:r>
        <w:rPr>
          <w:sz w:val="18"/>
        </w:rPr>
        <w:t>the maximum temperature of 149°F, whereas the maximum temperature of the baking chamber is 842°F.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280" w:bottom="980" w:left="360" w:right="340"/>
          <w:pgNumType w:start="1"/>
        </w:sectPr>
      </w:pPr>
    </w:p>
    <w:p>
      <w:pPr>
        <w:spacing w:line="70" w:lineRule="exact" w:before="98"/>
        <w:ind w:left="208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4624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32867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328670"/>
                          <a:chExt cx="7556500" cy="33286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32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32867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28415"/>
                                </a:lnTo>
                                <a:lnTo>
                                  <a:pt x="7555991" y="3328415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164592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785872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62.1pt;mso-position-horizontal-relative:page;mso-position-vertical-relative:page;z-index:-16121856" id="docshapegroup5" coordorigin="0,1944" coordsize="11900,5242">
                <v:rect style="position:absolute;left:0;top:1944;width:11900;height:5242" id="docshape6" filled="true" fillcolor="#ececec" stroked="false">
                  <v:fill type="solid"/>
                </v:rect>
                <v:shape style="position:absolute;left:460;top:2203;width:5136;height:4716" type="#_x0000_t75" id="docshape7" stroked="false">
                  <v:imagedata r:id="rId7" o:title=""/>
                </v:shape>
                <v:shape style="position:absolute;left:6316;top:6331;width:1659;height:37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-1"/>
          <w:sz w:val="14"/>
        </w:rPr>
        <w:t> </w:t>
      </w:r>
      <w:r>
        <w:rPr>
          <w:color w:val="221E1F"/>
          <w:w w:val="90"/>
          <w:sz w:val="14"/>
        </w:rPr>
        <w:t>spiral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8"/>
        <w:ind w:left="32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4"/>
        <w:rPr>
          <w:sz w:val="14"/>
        </w:rPr>
      </w:pPr>
    </w:p>
    <w:p>
      <w:pPr>
        <w:spacing w:line="54" w:lineRule="exact" w:before="0"/>
        <w:ind w:left="20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5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3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5"/>
        <w:rPr>
          <w:sz w:val="14"/>
        </w:rPr>
      </w:pPr>
    </w:p>
    <w:p>
      <w:pPr>
        <w:spacing w:line="80" w:lineRule="exact" w:before="0"/>
        <w:ind w:left="20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6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Leavening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proofer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on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wheels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1/2”,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31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57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09" w:lineRule="exact" w:before="0" w:after="0"/>
        <w:ind w:left="32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22"/>
        <w:rPr>
          <w:sz w:val="14"/>
        </w:rPr>
      </w:pPr>
    </w:p>
    <w:p>
      <w:pPr>
        <w:spacing w:before="0"/>
        <w:ind w:left="24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374" w:val="left" w:leader="none"/>
        </w:tabs>
        <w:spacing w:before="30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5"/>
          <w:sz w:val="14"/>
        </w:rPr>
        <w:t>7”</w:t>
      </w:r>
    </w:p>
    <w:p>
      <w:pPr>
        <w:tabs>
          <w:tab w:pos="3297" w:val="left" w:leader="none"/>
        </w:tabs>
        <w:spacing w:before="6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</w:r>
      <w:r>
        <w:rPr>
          <w:spacing w:val="-5"/>
          <w:sz w:val="14"/>
        </w:rPr>
        <w:t>29“</w:t>
      </w:r>
    </w:p>
    <w:p>
      <w:pPr>
        <w:tabs>
          <w:tab w:pos="3048" w:val="left" w:leader="none"/>
        </w:tabs>
        <w:spacing w:before="5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  <w:t>37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1/4“</w:t>
      </w:r>
    </w:p>
    <w:p>
      <w:pPr>
        <w:tabs>
          <w:tab w:pos="3175" w:val="left" w:leader="none"/>
        </w:tabs>
        <w:spacing w:before="6"/>
        <w:ind w:left="24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7,5ft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8"/>
        <w:ind w:left="20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5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24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3"/>
        <w:rPr>
          <w:sz w:val="14"/>
        </w:rPr>
      </w:pPr>
    </w:p>
    <w:p>
      <w:pPr>
        <w:spacing w:before="0"/>
        <w:ind w:left="20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4234433</wp:posOffset>
            </wp:positionH>
            <wp:positionV relativeFrom="paragraph">
              <wp:posOffset>390525</wp:posOffset>
            </wp:positionV>
            <wp:extent cx="2562069" cy="2693323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069" cy="2693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3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280" w:bottom="980" w:left="360" w:right="340"/>
          <w:cols w:num="2" w:equalWidth="0">
            <w:col w:w="5080" w:space="589"/>
            <w:col w:w="5531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183"/>
        <w:rPr>
          <w:b/>
        </w:rPr>
      </w:pPr>
    </w:p>
    <w:p>
      <w:pPr>
        <w:pStyle w:val="BodyText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4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1" w:val="left" w:leader="none"/>
          <w:tab w:pos="7142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5"/>
        <w:rPr>
          <w:b/>
          <w:sz w:val="3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292608</wp:posOffset>
            </wp:positionH>
            <wp:positionV relativeFrom="paragraph">
              <wp:posOffset>41137</wp:posOffset>
            </wp:positionV>
            <wp:extent cx="6914842" cy="2596896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4842" cy="2596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81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9" w:type="dxa"/>
        <w:tblInd w:w="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8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31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0"/>
          <w:footerReference w:type="default" r:id="rId11"/>
          <w:pgSz w:w="11900" w:h="16840"/>
          <w:pgMar w:header="694" w:footer="979" w:top="1280" w:bottom="116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083" w:val="left" w:leader="none"/>
          <w:tab w:pos="2438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25</w:t>
      </w:r>
      <w:r>
        <w:rPr>
          <w:spacing w:val="-16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39”</w:t>
      </w:r>
      <w:r>
        <w:rPr>
          <w:spacing w:val="2"/>
        </w:rPr>
        <w:t> </w:t>
      </w:r>
      <w:r>
        <w:rPr>
          <w:spacing w:val="-2"/>
        </w:rPr>
        <w:t>(990mm)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373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494lb </w:t>
      </w:r>
      <w:r>
        <w:rPr>
          <w:spacing w:val="-2"/>
        </w:rPr>
        <w:t>(224kg)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2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2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62”</w:t>
      </w:r>
      <w:r>
        <w:rPr>
          <w:spacing w:val="2"/>
        </w:rPr>
        <w:t> </w:t>
      </w:r>
      <w:r>
        <w:rPr>
          <w:spacing w:val="-2"/>
        </w:rPr>
        <w:t>(1551mm)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605lb </w:t>
      </w:r>
      <w:r>
        <w:rPr>
          <w:spacing w:val="-2"/>
        </w:rPr>
        <w:t>(274kg)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832lb </w:t>
      </w:r>
      <w:r>
        <w:rPr>
          <w:spacing w:val="-2"/>
        </w:rPr>
        <w:t>(377kg)</w:t>
      </w:r>
    </w:p>
    <w:p>
      <w:pPr>
        <w:pStyle w:val="Heading1"/>
        <w:ind w:left="239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21,4A/DECK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3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6672">
                <wp:simplePos x="0" y="0"/>
                <wp:positionH relativeFrom="page">
                  <wp:posOffset>292607</wp:posOffset>
                </wp:positionH>
                <wp:positionV relativeFrom="paragraph">
                  <wp:posOffset>1063013</wp:posOffset>
                </wp:positionV>
                <wp:extent cx="6946900" cy="29591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83.701881pt;width:547pt;height:23.3pt;mso-position-horizontal-relative:page;mso-position-vertical-relative:paragraph;z-index:-16119808" type="#_x0000_t202" id="docshape15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79" w:top="128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79" w:top="1280" w:bottom="980" w:left="360" w:right="340"/>
        </w:sectPr>
      </w:pPr>
    </w:p>
    <w:p>
      <w:pPr>
        <w:pStyle w:val="BodyText"/>
        <w:spacing w:before="84"/>
        <w:rPr>
          <w:sz w:val="16"/>
        </w:rPr>
      </w:pPr>
    </w:p>
    <w:p>
      <w:pPr>
        <w:tabs>
          <w:tab w:pos="3923" w:val="left" w:leader="none"/>
          <w:tab w:pos="7437" w:val="left" w:leader="none"/>
        </w:tabs>
        <w:spacing w:before="0"/>
        <w:ind w:left="12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6"/>
        <w:rPr>
          <w:b/>
          <w:sz w:val="3"/>
        </w:rPr>
      </w:pPr>
      <w:r>
        <w:rPr/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324472</wp:posOffset>
            </wp:positionH>
            <wp:positionV relativeFrom="paragraph">
              <wp:posOffset>41260</wp:posOffset>
            </wp:positionV>
            <wp:extent cx="6882077" cy="2926079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2077" cy="2926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81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3"/>
          <w:footerReference w:type="default" r:id="rId14"/>
          <w:pgSz w:w="11900" w:h="16840"/>
          <w:pgMar w:header="694" w:footer="1431" w:top="2500" w:bottom="162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438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41</w:t>
      </w:r>
      <w:r>
        <w:rPr>
          <w:spacing w:val="-16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39”</w:t>
      </w:r>
      <w:r>
        <w:rPr>
          <w:spacing w:val="2"/>
        </w:rPr>
        <w:t> </w:t>
      </w:r>
      <w:r>
        <w:rPr>
          <w:spacing w:val="-2"/>
        </w:rPr>
        <w:t>(990mm)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373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836lb </w:t>
      </w:r>
      <w:r>
        <w:rPr>
          <w:spacing w:val="-2"/>
        </w:rPr>
        <w:t>(379kg)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1/2“</w:t>
      </w:r>
      <w:r>
        <w:rPr>
          <w:spacing w:val="-8"/>
        </w:rPr>
        <w:t> </w:t>
      </w:r>
      <w:r>
        <w:rPr>
          <w:spacing w:val="-6"/>
        </w:rPr>
        <w:t>(1300mm)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62”</w:t>
      </w:r>
      <w:r>
        <w:rPr>
          <w:spacing w:val="2"/>
        </w:rPr>
        <w:t> </w:t>
      </w:r>
      <w:r>
        <w:rPr>
          <w:spacing w:val="-2"/>
        </w:rPr>
        <w:t>(1551mm)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968lb </w:t>
      </w:r>
      <w:r>
        <w:rPr>
          <w:spacing w:val="-2"/>
        </w:rPr>
        <w:t>(439kg)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1195lb</w:t>
      </w:r>
      <w:r>
        <w:rPr>
          <w:spacing w:val="7"/>
        </w:rPr>
        <w:t> </w:t>
      </w:r>
      <w:r>
        <w:rPr>
          <w:spacing w:val="-2"/>
        </w:rPr>
        <w:t>(542kg)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21,4A/DECK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10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8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431" w:top="1280" w:bottom="980" w:left="360" w:right="340"/>
          <w:cols w:num="3" w:equalWidth="0">
            <w:col w:w="3613" w:space="40"/>
            <w:col w:w="3473" w:space="210"/>
            <w:col w:w="3864"/>
          </w:cols>
        </w:sectPr>
      </w:pPr>
    </w:p>
    <w:p>
      <w:pPr>
        <w:pStyle w:val="BodyText"/>
        <w:spacing w:before="156"/>
      </w:pPr>
    </w:p>
    <w:p>
      <w:pPr>
        <w:pStyle w:val="BodyText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6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30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6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23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23"/>
        <w:rPr>
          <w:sz w:val="16"/>
        </w:rPr>
      </w:pPr>
    </w:p>
    <w:p>
      <w:pPr>
        <w:tabs>
          <w:tab w:pos="3937" w:val="left" w:leader="none"/>
          <w:tab w:pos="7315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292608</wp:posOffset>
            </wp:positionH>
            <wp:positionV relativeFrom="paragraph">
              <wp:posOffset>123074</wp:posOffset>
            </wp:positionV>
            <wp:extent cx="7032381" cy="3300412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2381" cy="3300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54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6"/>
          <w:footerReference w:type="default" r:id="rId17"/>
          <w:pgSz w:w="11900" w:h="16840"/>
          <w:pgMar w:header="694" w:footer="1354" w:top="1280" w:bottom="154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438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57</w:t>
      </w:r>
      <w:r>
        <w:rPr>
          <w:spacing w:val="-16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39”</w:t>
      </w:r>
      <w:r>
        <w:rPr>
          <w:spacing w:val="2"/>
        </w:rPr>
        <w:t> </w:t>
      </w:r>
      <w:r>
        <w:rPr>
          <w:spacing w:val="-2"/>
        </w:rPr>
        <w:t>(990mm)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260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1178lb</w:t>
      </w:r>
      <w:r>
        <w:rPr>
          <w:spacing w:val="7"/>
        </w:rPr>
        <w:t> </w:t>
      </w:r>
      <w:r>
        <w:rPr>
          <w:spacing w:val="-2"/>
        </w:rPr>
        <w:t>(534kg)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18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71”</w:t>
      </w:r>
      <w:r>
        <w:rPr>
          <w:spacing w:val="2"/>
        </w:rPr>
        <w:t> </w:t>
      </w:r>
      <w:r>
        <w:rPr>
          <w:spacing w:val="-2"/>
        </w:rPr>
        <w:t>(1800mm)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62”</w:t>
      </w:r>
      <w:r>
        <w:rPr>
          <w:spacing w:val="2"/>
        </w:rPr>
        <w:t> </w:t>
      </w:r>
      <w:r>
        <w:rPr>
          <w:spacing w:val="-2"/>
        </w:rPr>
        <w:t>(1551mm)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081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1339lb</w:t>
      </w:r>
      <w:r>
        <w:rPr>
          <w:spacing w:val="7"/>
        </w:rPr>
        <w:t> </w:t>
      </w:r>
      <w:r>
        <w:rPr>
          <w:spacing w:val="-2"/>
        </w:rPr>
        <w:t>(604kg)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1559lb</w:t>
      </w:r>
      <w:r>
        <w:rPr>
          <w:spacing w:val="7"/>
        </w:rPr>
        <w:t> </w:t>
      </w:r>
      <w:r>
        <w:rPr>
          <w:spacing w:val="-2"/>
        </w:rPr>
        <w:t>(707kg)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21,7A/DECK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10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354" w:top="128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pStyle w:val="BodyText"/>
        <w:spacing w:before="142"/>
      </w:pPr>
    </w:p>
    <w:p>
      <w:pPr>
        <w:pStyle w:val="BodyText"/>
        <w:ind w:left="201"/>
      </w:pPr>
      <w:r>
        <w:rPr/>
        <mc:AlternateContent>
          <mc:Choice Requires="wps">
            <w:drawing>
              <wp:inline distT="0" distB="0" distL="0" distR="0">
                <wp:extent cx="6791325" cy="535305"/>
                <wp:effectExtent l="0" t="0" r="0" b="0"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6791325" cy="535305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2"/>
                              <w:ind w:left="1" w:right="1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Amalfi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B</w:t>
                            </w:r>
                          </w:p>
                          <w:p>
                            <w:pPr>
                              <w:spacing w:before="17"/>
                              <w:ind w:left="0" w:right="1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4.75pt;height:42.15pt;mso-position-horizontal-relative:char;mso-position-vertical-relative:line" type="#_x0000_t202" id="docshape35" filled="true" fillcolor="#ececec" stroked="false">
                <w10:anchorlock/>
                <v:textbox inset="0,0,0,0">
                  <w:txbxContent>
                    <w:p>
                      <w:pPr>
                        <w:spacing w:before="192"/>
                        <w:ind w:left="1" w:right="1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Amalfi</w:t>
                      </w:r>
                      <w:r>
                        <w:rPr>
                          <w:b/>
                          <w:color w:val="000000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B</w:t>
                      </w:r>
                    </w:p>
                    <w:p>
                      <w:pPr>
                        <w:spacing w:before="17"/>
                        <w:ind w:left="0" w:right="1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"/>
      </w:pPr>
    </w:p>
    <w:tbl>
      <w:tblPr>
        <w:tblW w:w="0" w:type="auto"/>
        <w:jc w:val="left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2693"/>
        <w:gridCol w:w="1419"/>
        <w:gridCol w:w="2269"/>
        <w:gridCol w:w="1278"/>
        <w:gridCol w:w="709"/>
      </w:tblGrid>
      <w:tr>
        <w:trPr>
          <w:trHeight w:val="265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3" w:right="81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3,8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18,5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7,7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3,8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4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A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21,7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8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25,2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8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29,1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292607</wp:posOffset>
                </wp:positionH>
                <wp:positionV relativeFrom="paragraph">
                  <wp:posOffset>234458</wp:posOffset>
                </wp:positionV>
                <wp:extent cx="6946900" cy="295910"/>
                <wp:effectExtent l="0" t="0" r="0" b="0"/>
                <wp:wrapTopAndBottom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5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18.461329pt;width:547pt;height:23.3pt;mso-position-horizontal-relative:page;mso-position-vertical-relative:paragraph;z-index:-15724032;mso-wrap-distance-left:0;mso-wrap-distance-right:0" type="#_x0000_t202" id="docshape36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5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sectPr>
      <w:headerReference w:type="default" r:id="rId19"/>
      <w:footerReference w:type="default" r:id="rId20"/>
      <w:pgSz w:w="11900" w:h="16840"/>
      <w:pgMar w:header="694" w:footer="790" w:top="1280" w:bottom="980" w:left="3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9616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20320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6672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119808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7184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119296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99232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17248" id="docshape1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9744">
              <wp:simplePos x="0" y="0"/>
              <wp:positionH relativeFrom="page">
                <wp:posOffset>292607</wp:posOffset>
              </wp:positionH>
              <wp:positionV relativeFrom="page">
                <wp:posOffset>9654537</wp:posOffset>
              </wp:positionV>
              <wp:extent cx="6946900" cy="295910"/>
              <wp:effectExtent l="0" t="0" r="0" b="0"/>
              <wp:wrapNone/>
              <wp:docPr id="16" name="Graphic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Graphic 1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0.199829pt;width:546.959988pt;height:23.279999pt;mso-position-horizontal-relative:page;mso-position-vertical-relative:page;z-index:-16116736" id="docshape1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0256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116224" type="#_x0000_t202" id="docshape1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0768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115712" type="#_x0000_t202" id="docshape1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0384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12640" id="docshape19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4352">
              <wp:simplePos x="0" y="0"/>
              <wp:positionH relativeFrom="page">
                <wp:posOffset>292607</wp:posOffset>
              </wp:positionH>
              <wp:positionV relativeFrom="page">
                <wp:posOffset>9657585</wp:posOffset>
              </wp:positionV>
              <wp:extent cx="6946900" cy="295910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0.439819pt;width:546.959988pt;height:23.279999pt;mso-position-horizontal-relative:page;mso-position-vertical-relative:page;z-index:-16112128" id="docshape20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4864">
              <wp:simplePos x="0" y="0"/>
              <wp:positionH relativeFrom="page">
                <wp:posOffset>1230883</wp:posOffset>
              </wp:positionH>
              <wp:positionV relativeFrom="page">
                <wp:posOffset>9693505</wp:posOffset>
              </wp:positionV>
              <wp:extent cx="4841240" cy="21844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4841240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3.268127pt;width:381.2pt;height:17.2pt;mso-position-horizontal-relative:page;mso-position-vertical-relative:page;z-index:-16111616" type="#_x0000_t202" id="docshape21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5376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111104" type="#_x0000_t202" id="docshape2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5888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110592" type="#_x0000_t202" id="docshape2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0793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36" name="Graphic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Graphic 36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08544" id="docshape25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8448">
              <wp:simplePos x="0" y="0"/>
              <wp:positionH relativeFrom="page">
                <wp:posOffset>292607</wp:posOffset>
              </wp:positionH>
              <wp:positionV relativeFrom="page">
                <wp:posOffset>9706354</wp:posOffset>
              </wp:positionV>
              <wp:extent cx="6946900" cy="295910"/>
              <wp:effectExtent l="0" t="0" r="0" b="0"/>
              <wp:wrapNone/>
              <wp:docPr id="37" name="Graphic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Graphic 37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4.279846pt;width:546.959988pt;height:23.279999pt;mso-position-horizontal-relative:page;mso-position-vertical-relative:page;z-index:-16108032" id="docshape26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8960">
              <wp:simplePos x="0" y="0"/>
              <wp:positionH relativeFrom="page">
                <wp:posOffset>1230883</wp:posOffset>
              </wp:positionH>
              <wp:positionV relativeFrom="page">
                <wp:posOffset>9742272</wp:posOffset>
              </wp:positionV>
              <wp:extent cx="4841240" cy="218440"/>
              <wp:effectExtent l="0" t="0" r="0" b="0"/>
              <wp:wrapNone/>
              <wp:docPr id="38" name="Textbox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Textbox 38"/>
                    <wps:cNvSpPr txBox="1"/>
                    <wps:spPr>
                      <a:xfrm>
                        <a:off x="0" y="0"/>
                        <a:ext cx="4841240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7.108093pt;width:381.2pt;height:17.2pt;mso-position-horizontal-relative:page;mso-position-vertical-relative:page;z-index:-16107520" type="#_x0000_t202" id="docshape27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9472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107008" type="#_x0000_t202" id="docshape28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9984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106496" type="#_x0000_t202" id="docshape29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12032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6" name="Graphic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Graphic 46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04448" id="docshape3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2544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47" name="Textbox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Textbox 47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103936" type="#_x0000_t202" id="docshape3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3056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103424" type="#_x0000_t202" id="docshape3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19462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95136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564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3.45pt;height:20.75pt;mso-position-horizontal-relative:page;mso-position-vertical-relative:page;z-index:-16120832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197696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98208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8720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5pt;height:20.75pt;mso-position-horizontal-relative:page;mso-position-vertical-relative:page;z-index:-16117760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01280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01792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23" name="Image 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" name="Image 2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2304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114176" id="docshape16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2816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5pt;height:20.75pt;mso-position-horizontal-relative:page;mso-position-vertical-relative:page;z-index:-16113664" type="#_x0000_t202" id="docshape1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3328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31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113152" type="#_x0000_t202" id="docshape18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06400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33" name="Image 3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06912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742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35" name="Textbox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Textbox 35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5pt;height:20.75pt;mso-position-horizontal-relative:page;mso-position-vertical-relative:page;z-index:-16109056" type="#_x0000_t202" id="docshape2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10496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43" name="Image 4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3" name="Image 4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11008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44" name="Image 4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4" name="Image 4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1520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5pt;height:20.75pt;mso-position-horizontal-relative:page;mso-position-vertical-relative:page;z-index:-16104960" type="#_x0000_t202" id="docshape3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9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5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7"/>
      <w:ind w:left="206"/>
      <w:outlineLvl w:val="1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2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6.png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7.png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image" Target="media/image8.png"/><Relationship Id="rId19" Type="http://schemas.openxmlformats.org/officeDocument/2006/relationships/header" Target="header5.xml"/><Relationship Id="rId20" Type="http://schemas.openxmlformats.org/officeDocument/2006/relationships/footer" Target="footer5.xml"/><Relationship Id="rId2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2023-12-27T22:28:25Z</dcterms:created>
  <dcterms:modified xsi:type="dcterms:W3CDTF">2023-12-27T22:28:25Z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