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Default Extension="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7"/>
        </w:rPr>
      </w:pPr>
    </w:p>
    <w:p>
      <w:pPr>
        <w:pStyle w:val="BodyText"/>
        <w:rPr>
          <w:rFonts w:ascii="Times New Roman"/>
          <w:sz w:val="27"/>
        </w:rPr>
      </w:pPr>
    </w:p>
    <w:p>
      <w:pPr>
        <w:pStyle w:val="BodyText"/>
        <w:spacing w:before="87"/>
        <w:rPr>
          <w:rFonts w:ascii="Times New Roman"/>
          <w:sz w:val="27"/>
        </w:rPr>
      </w:pPr>
    </w:p>
    <w:p>
      <w:pPr>
        <w:spacing w:before="0"/>
        <w:ind w:left="5954" w:right="0" w:firstLine="0"/>
        <w:jc w:val="left"/>
        <w:rPr>
          <w:b/>
          <w:sz w:val="27"/>
        </w:rPr>
      </w:pPr>
      <w:r>
        <w:rPr>
          <w:b/>
          <w:spacing w:val="-6"/>
          <w:sz w:val="27"/>
        </w:rPr>
        <w:t>Modular</w:t>
      </w:r>
      <w:r>
        <w:rPr>
          <w:b/>
          <w:spacing w:val="-8"/>
          <w:sz w:val="27"/>
        </w:rPr>
        <w:t> </w:t>
      </w:r>
      <w:r>
        <w:rPr>
          <w:b/>
          <w:spacing w:val="-6"/>
          <w:sz w:val="27"/>
        </w:rPr>
        <w:t>electric</w:t>
      </w:r>
      <w:r>
        <w:rPr>
          <w:b/>
          <w:spacing w:val="-8"/>
          <w:sz w:val="27"/>
        </w:rPr>
        <w:t> </w:t>
      </w:r>
      <w:r>
        <w:rPr>
          <w:b/>
          <w:spacing w:val="-6"/>
          <w:sz w:val="27"/>
        </w:rPr>
        <w:t>deck</w:t>
      </w:r>
      <w:r>
        <w:rPr>
          <w:b/>
          <w:spacing w:val="-8"/>
          <w:sz w:val="27"/>
        </w:rPr>
        <w:t> </w:t>
      </w:r>
      <w:r>
        <w:rPr>
          <w:b/>
          <w:spacing w:val="-6"/>
          <w:sz w:val="27"/>
        </w:rPr>
        <w:t>oven</w:t>
      </w:r>
    </w:p>
    <w:p>
      <w:pPr>
        <w:spacing w:before="9"/>
        <w:ind w:left="5954" w:right="0" w:firstLine="0"/>
        <w:jc w:val="left"/>
        <w:rPr>
          <w:sz w:val="21"/>
        </w:rPr>
      </w:pPr>
      <w:r>
        <w:rPr>
          <w:w w:val="105"/>
          <w:sz w:val="21"/>
        </w:rPr>
        <w:t>2</w:t>
      </w:r>
      <w:r>
        <w:rPr>
          <w:spacing w:val="-14"/>
          <w:w w:val="105"/>
          <w:sz w:val="21"/>
        </w:rPr>
        <w:t> </w:t>
      </w:r>
      <w:r>
        <w:rPr>
          <w:w w:val="105"/>
          <w:sz w:val="21"/>
        </w:rPr>
        <w:t>decks</w:t>
      </w:r>
      <w:r>
        <w:rPr>
          <w:spacing w:val="-16"/>
          <w:w w:val="105"/>
          <w:sz w:val="21"/>
        </w:rPr>
        <w:t> </w:t>
      </w:r>
      <w:r>
        <w:rPr>
          <w:spacing w:val="-2"/>
          <w:w w:val="105"/>
          <w:sz w:val="21"/>
        </w:rPr>
        <w:t>composition</w:t>
      </w:r>
    </w:p>
    <w:p>
      <w:pPr>
        <w:spacing w:line="247" w:lineRule="auto" w:before="224"/>
        <w:ind w:left="5954" w:right="156" w:firstLine="0"/>
        <w:jc w:val="left"/>
        <w:rPr>
          <w:sz w:val="18"/>
        </w:rPr>
      </w:pPr>
      <w:r>
        <w:rPr>
          <w:sz w:val="18"/>
        </w:rPr>
        <w:t>Amalfi consists of one or more independent baking chambers and</w:t>
      </w:r>
      <w:r>
        <w:rPr>
          <w:spacing w:val="-13"/>
          <w:sz w:val="18"/>
        </w:rPr>
        <w:t> </w:t>
      </w:r>
      <w:r>
        <w:rPr>
          <w:sz w:val="18"/>
        </w:rPr>
        <w:t>an</w:t>
      </w:r>
      <w:r>
        <w:rPr>
          <w:spacing w:val="-13"/>
          <w:sz w:val="18"/>
        </w:rPr>
        <w:t> </w:t>
      </w:r>
      <w:r>
        <w:rPr>
          <w:sz w:val="18"/>
        </w:rPr>
        <w:t>optional</w:t>
      </w:r>
      <w:r>
        <w:rPr>
          <w:spacing w:val="-12"/>
          <w:sz w:val="18"/>
        </w:rPr>
        <w:t> </w:t>
      </w:r>
      <w:r>
        <w:rPr>
          <w:sz w:val="18"/>
        </w:rPr>
        <w:t>prover</w:t>
      </w:r>
      <w:r>
        <w:rPr>
          <w:spacing w:val="-13"/>
          <w:sz w:val="18"/>
        </w:rPr>
        <w:t> </w:t>
      </w:r>
      <w:r>
        <w:rPr>
          <w:sz w:val="18"/>
        </w:rPr>
        <w:t>or</w:t>
      </w:r>
      <w:r>
        <w:rPr>
          <w:spacing w:val="-13"/>
          <w:sz w:val="18"/>
        </w:rPr>
        <w:t> </w:t>
      </w:r>
      <w:r>
        <w:rPr>
          <w:sz w:val="18"/>
        </w:rPr>
        <w:t>stand.</w:t>
      </w:r>
      <w:r>
        <w:rPr>
          <w:spacing w:val="-11"/>
          <w:sz w:val="18"/>
        </w:rPr>
        <w:t> </w:t>
      </w:r>
      <w:r>
        <w:rPr>
          <w:sz w:val="18"/>
        </w:rPr>
        <w:t>The</w:t>
      </w:r>
      <w:r>
        <w:rPr>
          <w:spacing w:val="-11"/>
          <w:sz w:val="18"/>
        </w:rPr>
        <w:t> </w:t>
      </w:r>
      <w:r>
        <w:rPr>
          <w:sz w:val="18"/>
        </w:rPr>
        <w:t>baking</w:t>
      </w:r>
      <w:r>
        <w:rPr>
          <w:spacing w:val="-12"/>
          <w:sz w:val="18"/>
        </w:rPr>
        <w:t> </w:t>
      </w:r>
      <w:r>
        <w:rPr>
          <w:sz w:val="18"/>
        </w:rPr>
        <w:t>chamber</w:t>
      </w:r>
      <w:r>
        <w:rPr>
          <w:spacing w:val="-14"/>
          <w:sz w:val="18"/>
        </w:rPr>
        <w:t> </w:t>
      </w:r>
      <w:r>
        <w:rPr>
          <w:sz w:val="18"/>
        </w:rPr>
        <w:t>is</w:t>
      </w:r>
      <w:r>
        <w:rPr>
          <w:spacing w:val="-13"/>
          <w:sz w:val="18"/>
        </w:rPr>
        <w:t> </w:t>
      </w:r>
      <w:r>
        <w:rPr>
          <w:sz w:val="18"/>
        </w:rPr>
        <w:t>entirely made</w:t>
      </w:r>
      <w:r>
        <w:rPr>
          <w:spacing w:val="-1"/>
          <w:sz w:val="18"/>
        </w:rPr>
        <w:t> </w:t>
      </w:r>
      <w:r>
        <w:rPr>
          <w:sz w:val="18"/>
        </w:rPr>
        <w:t>of</w:t>
      </w:r>
      <w:r>
        <w:rPr>
          <w:spacing w:val="-2"/>
          <w:sz w:val="18"/>
        </w:rPr>
        <w:t> </w:t>
      </w:r>
      <w:r>
        <w:rPr>
          <w:sz w:val="18"/>
        </w:rPr>
        <w:t>refractory</w:t>
      </w:r>
      <w:r>
        <w:rPr>
          <w:spacing w:val="-1"/>
          <w:sz w:val="18"/>
        </w:rPr>
        <w:t> </w:t>
      </w:r>
      <w:r>
        <w:rPr>
          <w:sz w:val="18"/>
        </w:rPr>
        <w:t>stone</w:t>
      </w:r>
      <w:r>
        <w:rPr>
          <w:spacing w:val="-5"/>
          <w:sz w:val="18"/>
        </w:rPr>
        <w:t> </w:t>
      </w:r>
      <w:r>
        <w:rPr>
          <w:sz w:val="18"/>
        </w:rPr>
        <w:t>with</w:t>
      </w:r>
      <w:r>
        <w:rPr>
          <w:spacing w:val="-6"/>
          <w:sz w:val="18"/>
        </w:rPr>
        <w:t> </w:t>
      </w:r>
      <w:r>
        <w:rPr>
          <w:sz w:val="18"/>
        </w:rPr>
        <w:t>coiled</w:t>
      </w:r>
      <w:r>
        <w:rPr>
          <w:spacing w:val="-3"/>
          <w:sz w:val="18"/>
        </w:rPr>
        <w:t> </w:t>
      </w:r>
      <w:r>
        <w:rPr>
          <w:sz w:val="18"/>
        </w:rPr>
        <w:t>heating</w:t>
      </w:r>
      <w:r>
        <w:rPr>
          <w:spacing w:val="-2"/>
          <w:sz w:val="18"/>
        </w:rPr>
        <w:t> </w:t>
      </w:r>
      <w:r>
        <w:rPr>
          <w:sz w:val="18"/>
        </w:rPr>
        <w:t>elements</w:t>
      </w:r>
      <w:r>
        <w:rPr>
          <w:spacing w:val="-1"/>
          <w:sz w:val="18"/>
        </w:rPr>
        <w:t> </w:t>
      </w:r>
      <w:r>
        <w:rPr>
          <w:sz w:val="18"/>
        </w:rPr>
        <w:t>inside, allowing</w:t>
      </w:r>
      <w:r>
        <w:rPr>
          <w:spacing w:val="-8"/>
          <w:sz w:val="18"/>
        </w:rPr>
        <w:t> </w:t>
      </w:r>
      <w:r>
        <w:rPr>
          <w:sz w:val="18"/>
        </w:rPr>
        <w:t>the</w:t>
      </w:r>
      <w:r>
        <w:rPr>
          <w:spacing w:val="-6"/>
          <w:sz w:val="18"/>
        </w:rPr>
        <w:t> </w:t>
      </w:r>
      <w:r>
        <w:rPr>
          <w:sz w:val="18"/>
        </w:rPr>
        <w:t>perfect</w:t>
      </w:r>
      <w:r>
        <w:rPr>
          <w:spacing w:val="-6"/>
          <w:sz w:val="18"/>
        </w:rPr>
        <w:t> </w:t>
      </w:r>
      <w:r>
        <w:rPr>
          <w:sz w:val="18"/>
        </w:rPr>
        <w:t>heat</w:t>
      </w:r>
      <w:r>
        <w:rPr>
          <w:spacing w:val="-6"/>
          <w:sz w:val="18"/>
        </w:rPr>
        <w:t> </w:t>
      </w:r>
      <w:r>
        <w:rPr>
          <w:sz w:val="18"/>
        </w:rPr>
        <w:t>distribution</w:t>
      </w:r>
      <w:r>
        <w:rPr>
          <w:spacing w:val="-9"/>
          <w:sz w:val="18"/>
        </w:rPr>
        <w:t> </w:t>
      </w:r>
      <w:r>
        <w:rPr>
          <w:sz w:val="18"/>
        </w:rPr>
        <w:t>over</w:t>
      </w:r>
      <w:r>
        <w:rPr>
          <w:spacing w:val="-9"/>
          <w:sz w:val="18"/>
        </w:rPr>
        <w:t> </w:t>
      </w:r>
      <w:r>
        <w:rPr>
          <w:sz w:val="18"/>
        </w:rPr>
        <w:t>the</w:t>
      </w:r>
      <w:r>
        <w:rPr>
          <w:spacing w:val="-6"/>
          <w:sz w:val="18"/>
        </w:rPr>
        <w:t> </w:t>
      </w:r>
      <w:r>
        <w:rPr>
          <w:sz w:val="18"/>
        </w:rPr>
        <w:t>whole</w:t>
      </w:r>
      <w:r>
        <w:rPr>
          <w:spacing w:val="-10"/>
          <w:sz w:val="18"/>
        </w:rPr>
        <w:t> </w:t>
      </w:r>
      <w:r>
        <w:rPr>
          <w:sz w:val="18"/>
        </w:rPr>
        <w:t>surface. </w:t>
      </w:r>
      <w:r>
        <w:rPr>
          <w:spacing w:val="-2"/>
          <w:sz w:val="18"/>
        </w:rPr>
        <w:t>This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oven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is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particularly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suitable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for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direct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pizza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baking,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specific </w:t>
      </w:r>
      <w:r>
        <w:rPr>
          <w:sz w:val="18"/>
        </w:rPr>
        <w:t>for more delicate toppings and recommended for indirect baking</w:t>
      </w:r>
      <w:r>
        <w:rPr>
          <w:spacing w:val="-14"/>
          <w:sz w:val="18"/>
        </w:rPr>
        <w:t> </w:t>
      </w:r>
      <w:r>
        <w:rPr>
          <w:sz w:val="18"/>
        </w:rPr>
        <w:t>on</w:t>
      </w:r>
      <w:r>
        <w:rPr>
          <w:spacing w:val="-14"/>
          <w:sz w:val="18"/>
        </w:rPr>
        <w:t> </w:t>
      </w:r>
      <w:r>
        <w:rPr>
          <w:sz w:val="18"/>
        </w:rPr>
        <w:t>trays.</w:t>
      </w:r>
      <w:r>
        <w:rPr>
          <w:spacing w:val="-13"/>
          <w:sz w:val="18"/>
        </w:rPr>
        <w:t> </w:t>
      </w:r>
      <w:r>
        <w:rPr>
          <w:sz w:val="18"/>
        </w:rPr>
        <w:t>Temperature</w:t>
      </w:r>
      <w:r>
        <w:rPr>
          <w:spacing w:val="-14"/>
          <w:sz w:val="18"/>
        </w:rPr>
        <w:t> </w:t>
      </w:r>
      <w:r>
        <w:rPr>
          <w:sz w:val="18"/>
        </w:rPr>
        <w:t>management</w:t>
      </w:r>
      <w:r>
        <w:rPr>
          <w:spacing w:val="-13"/>
          <w:sz w:val="18"/>
        </w:rPr>
        <w:t> </w:t>
      </w:r>
      <w:r>
        <w:rPr>
          <w:sz w:val="18"/>
        </w:rPr>
        <w:t>is</w:t>
      </w:r>
      <w:r>
        <w:rPr>
          <w:spacing w:val="-14"/>
          <w:sz w:val="18"/>
        </w:rPr>
        <w:t> </w:t>
      </w:r>
      <w:r>
        <w:rPr>
          <w:sz w:val="18"/>
        </w:rPr>
        <w:t>electronic,</w:t>
      </w:r>
      <w:r>
        <w:rPr>
          <w:spacing w:val="-13"/>
          <w:sz w:val="18"/>
        </w:rPr>
        <w:t> </w:t>
      </w:r>
      <w:r>
        <w:rPr>
          <w:sz w:val="18"/>
        </w:rPr>
        <w:t>power control of ceiling and</w:t>
      </w:r>
      <w:r>
        <w:rPr>
          <w:spacing w:val="-1"/>
          <w:sz w:val="18"/>
        </w:rPr>
        <w:t> </w:t>
      </w:r>
      <w:r>
        <w:rPr>
          <w:sz w:val="18"/>
        </w:rPr>
        <w:t>floor</w:t>
      </w:r>
      <w:r>
        <w:rPr>
          <w:spacing w:val="-1"/>
          <w:sz w:val="18"/>
        </w:rPr>
        <w:t> </w:t>
      </w:r>
      <w:r>
        <w:rPr>
          <w:sz w:val="18"/>
        </w:rPr>
        <w:t>is independent. The oven</w:t>
      </w:r>
      <w:r>
        <w:rPr>
          <w:spacing w:val="-1"/>
          <w:sz w:val="18"/>
        </w:rPr>
        <w:t> </w:t>
      </w:r>
      <w:r>
        <w:rPr>
          <w:sz w:val="18"/>
        </w:rPr>
        <w:t>door</w:t>
      </w:r>
      <w:r>
        <w:rPr>
          <w:spacing w:val="-1"/>
          <w:sz w:val="18"/>
        </w:rPr>
        <w:t> </w:t>
      </w:r>
      <w:r>
        <w:rPr>
          <w:sz w:val="18"/>
        </w:rPr>
        <w:t>is hinged</w:t>
      </w:r>
      <w:r>
        <w:rPr>
          <w:spacing w:val="-1"/>
          <w:sz w:val="18"/>
        </w:rPr>
        <w:t> </w:t>
      </w:r>
      <w:r>
        <w:rPr>
          <w:sz w:val="18"/>
        </w:rPr>
        <w:t>at the bottom,</w:t>
      </w:r>
      <w:r>
        <w:rPr>
          <w:spacing w:val="-2"/>
          <w:sz w:val="18"/>
        </w:rPr>
        <w:t> </w:t>
      </w:r>
      <w:r>
        <w:rPr>
          <w:sz w:val="18"/>
        </w:rPr>
        <w:t>with</w:t>
      </w:r>
      <w:r>
        <w:rPr>
          <w:spacing w:val="-1"/>
          <w:sz w:val="18"/>
        </w:rPr>
        <w:t> </w:t>
      </w:r>
      <w:r>
        <w:rPr>
          <w:sz w:val="18"/>
        </w:rPr>
        <w:t>a</w:t>
      </w:r>
      <w:r>
        <w:rPr>
          <w:spacing w:val="-2"/>
          <w:sz w:val="18"/>
        </w:rPr>
        <w:t> </w:t>
      </w:r>
      <w:r>
        <w:rPr>
          <w:sz w:val="18"/>
        </w:rPr>
        <w:t>tempered</w:t>
      </w:r>
      <w:r>
        <w:rPr>
          <w:spacing w:val="-1"/>
          <w:sz w:val="18"/>
        </w:rPr>
        <w:t> </w:t>
      </w:r>
      <w:r>
        <w:rPr>
          <w:sz w:val="18"/>
        </w:rPr>
        <w:t>glass window</w:t>
      </w:r>
      <w:r>
        <w:rPr>
          <w:spacing w:val="-2"/>
          <w:sz w:val="18"/>
        </w:rPr>
        <w:t> </w:t>
      </w:r>
      <w:r>
        <w:rPr>
          <w:sz w:val="18"/>
        </w:rPr>
        <w:t>to</w:t>
      </w:r>
      <w:r>
        <w:rPr>
          <w:spacing w:val="-2"/>
          <w:sz w:val="18"/>
        </w:rPr>
        <w:t> </w:t>
      </w:r>
      <w:r>
        <w:rPr>
          <w:sz w:val="18"/>
        </w:rPr>
        <w:t>check the product during baking. The stand consists of a painted metal</w:t>
      </w:r>
      <w:r>
        <w:rPr>
          <w:spacing w:val="-7"/>
          <w:sz w:val="18"/>
        </w:rPr>
        <w:t> </w:t>
      </w:r>
      <w:r>
        <w:rPr>
          <w:sz w:val="18"/>
        </w:rPr>
        <w:t>structure,</w:t>
      </w:r>
      <w:r>
        <w:rPr>
          <w:spacing w:val="-3"/>
          <w:sz w:val="18"/>
        </w:rPr>
        <w:t> </w:t>
      </w:r>
      <w:r>
        <w:rPr>
          <w:sz w:val="18"/>
        </w:rPr>
        <w:t>while</w:t>
      </w:r>
      <w:r>
        <w:rPr>
          <w:spacing w:val="-3"/>
          <w:sz w:val="18"/>
        </w:rPr>
        <w:t> </w:t>
      </w:r>
      <w:r>
        <w:rPr>
          <w:sz w:val="18"/>
        </w:rPr>
        <w:t>the</w:t>
      </w:r>
      <w:r>
        <w:rPr>
          <w:spacing w:val="-6"/>
          <w:sz w:val="18"/>
        </w:rPr>
        <w:t> </w:t>
      </w:r>
      <w:r>
        <w:rPr>
          <w:sz w:val="18"/>
        </w:rPr>
        <w:t>prover</w:t>
      </w:r>
      <w:r>
        <w:rPr>
          <w:spacing w:val="-5"/>
          <w:sz w:val="18"/>
        </w:rPr>
        <w:t> </w:t>
      </w:r>
      <w:r>
        <w:rPr>
          <w:sz w:val="18"/>
        </w:rPr>
        <w:t>is</w:t>
      </w:r>
      <w:r>
        <w:rPr>
          <w:spacing w:val="-3"/>
          <w:sz w:val="18"/>
        </w:rPr>
        <w:t> </w:t>
      </w:r>
      <w:r>
        <w:rPr>
          <w:sz w:val="18"/>
        </w:rPr>
        <w:t>a</w:t>
      </w:r>
      <w:r>
        <w:rPr>
          <w:spacing w:val="-6"/>
          <w:sz w:val="18"/>
        </w:rPr>
        <w:t> </w:t>
      </w:r>
      <w:r>
        <w:rPr>
          <w:sz w:val="18"/>
        </w:rPr>
        <w:t>stainless</w:t>
      </w:r>
      <w:r>
        <w:rPr>
          <w:spacing w:val="-3"/>
          <w:sz w:val="18"/>
        </w:rPr>
        <w:t> </w:t>
      </w:r>
      <w:r>
        <w:rPr>
          <w:sz w:val="18"/>
        </w:rPr>
        <w:t>steel</w:t>
      </w:r>
      <w:r>
        <w:rPr>
          <w:spacing w:val="-7"/>
          <w:sz w:val="18"/>
        </w:rPr>
        <w:t> </w:t>
      </w:r>
      <w:r>
        <w:rPr>
          <w:sz w:val="18"/>
        </w:rPr>
        <w:t>cabinet equipped</w:t>
      </w:r>
      <w:r>
        <w:rPr>
          <w:spacing w:val="-5"/>
          <w:sz w:val="18"/>
        </w:rPr>
        <w:t> </w:t>
      </w:r>
      <w:r>
        <w:rPr>
          <w:sz w:val="18"/>
        </w:rPr>
        <w:t>with</w:t>
      </w:r>
      <w:r>
        <w:rPr>
          <w:spacing w:val="-5"/>
          <w:sz w:val="18"/>
        </w:rPr>
        <w:t> </w:t>
      </w:r>
      <w:r>
        <w:rPr>
          <w:sz w:val="18"/>
        </w:rPr>
        <w:t>a</w:t>
      </w:r>
      <w:r>
        <w:rPr>
          <w:spacing w:val="-2"/>
          <w:sz w:val="18"/>
        </w:rPr>
        <w:t> </w:t>
      </w:r>
      <w:r>
        <w:rPr>
          <w:sz w:val="18"/>
        </w:rPr>
        <w:t>heating</w:t>
      </w:r>
      <w:r>
        <w:rPr>
          <w:spacing w:val="-3"/>
          <w:sz w:val="18"/>
        </w:rPr>
        <w:t> </w:t>
      </w:r>
      <w:r>
        <w:rPr>
          <w:sz w:val="18"/>
        </w:rPr>
        <w:t>thermostat.</w:t>
      </w:r>
      <w:r>
        <w:rPr>
          <w:spacing w:val="-6"/>
          <w:sz w:val="18"/>
        </w:rPr>
        <w:t> </w:t>
      </w:r>
      <w:r>
        <w:rPr>
          <w:sz w:val="18"/>
        </w:rPr>
        <w:t>The</w:t>
      </w:r>
      <w:r>
        <w:rPr>
          <w:spacing w:val="-2"/>
          <w:sz w:val="18"/>
        </w:rPr>
        <w:t> </w:t>
      </w:r>
      <w:r>
        <w:rPr>
          <w:sz w:val="18"/>
        </w:rPr>
        <w:t>prover</w:t>
      </w:r>
      <w:r>
        <w:rPr>
          <w:spacing w:val="-5"/>
          <w:sz w:val="18"/>
        </w:rPr>
        <w:t> </w:t>
      </w:r>
      <w:r>
        <w:rPr>
          <w:sz w:val="18"/>
        </w:rPr>
        <w:t>can</w:t>
      </w:r>
      <w:r>
        <w:rPr>
          <w:spacing w:val="-6"/>
          <w:sz w:val="18"/>
        </w:rPr>
        <w:t> </w:t>
      </w:r>
      <w:r>
        <w:rPr>
          <w:sz w:val="18"/>
        </w:rPr>
        <w:t>reach</w:t>
      </w:r>
      <w:r>
        <w:rPr>
          <w:spacing w:val="-5"/>
          <w:sz w:val="18"/>
        </w:rPr>
        <w:t> </w:t>
      </w:r>
      <w:r>
        <w:rPr>
          <w:sz w:val="18"/>
        </w:rPr>
        <w:t>the maximum temperature of 149°F, whereas the maximum temperature of the baking chamber is 842°F.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8"/>
      </w:pPr>
    </w:p>
    <w:p>
      <w:pPr>
        <w:spacing w:after="0"/>
        <w:sectPr>
          <w:headerReference w:type="default" r:id="rId5"/>
          <w:footerReference w:type="default" r:id="rId6"/>
          <w:type w:val="continuous"/>
          <w:pgSz w:w="11900" w:h="16840"/>
          <w:pgMar w:header="694" w:footer="790" w:top="1260" w:bottom="980" w:left="360" w:right="340"/>
          <w:pgNumType w:start="1"/>
        </w:sectPr>
      </w:pPr>
    </w:p>
    <w:p>
      <w:pPr>
        <w:spacing w:line="70" w:lineRule="exact" w:before="99"/>
        <w:ind w:left="208" w:right="0" w:firstLine="0"/>
        <w:jc w:val="left"/>
        <w:rPr>
          <w:b/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24320">
                <wp:simplePos x="0" y="0"/>
                <wp:positionH relativeFrom="page">
                  <wp:posOffset>0</wp:posOffset>
                </wp:positionH>
                <wp:positionV relativeFrom="page">
                  <wp:posOffset>1234435</wp:posOffset>
                </wp:positionV>
                <wp:extent cx="7556500" cy="3328670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7556500" cy="3328670"/>
                          <a:chExt cx="7556500" cy="332867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7556500" cy="3328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00" h="3328670">
                                <a:moveTo>
                                  <a:pt x="75559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28415"/>
                                </a:lnTo>
                                <a:lnTo>
                                  <a:pt x="7555991" y="3328415"/>
                                </a:lnTo>
                                <a:lnTo>
                                  <a:pt x="75559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608" y="164592"/>
                            <a:ext cx="3261360" cy="29946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1167" y="2785872"/>
                            <a:ext cx="1053084" cy="2362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97.199615pt;width:595pt;height:262.1pt;mso-position-horizontal-relative:page;mso-position-vertical-relative:page;z-index:-16092160" id="docshapegroup5" coordorigin="0,1944" coordsize="11900,5242">
                <v:rect style="position:absolute;left:0;top:1944;width:11900;height:5242" id="docshape6" filled="true" fillcolor="#ececec" stroked="false">
                  <v:fill type="solid"/>
                </v:rect>
                <v:shape style="position:absolute;left:460;top:2203;width:5136;height:4716" type="#_x0000_t75" id="docshape7" stroked="false">
                  <v:imagedata r:id="rId7" o:title=""/>
                </v:shape>
                <v:shape style="position:absolute;left:6316;top:6331;width:1659;height:372" type="#_x0000_t75" id="docshape8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b/>
          <w:color w:val="221E1F"/>
          <w:spacing w:val="-2"/>
          <w:w w:val="105"/>
          <w:sz w:val="18"/>
        </w:rPr>
        <w:t>OPERATION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80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w w:val="90"/>
          <w:sz w:val="14"/>
        </w:rPr>
        <w:t>Heated</w:t>
      </w:r>
      <w:r>
        <w:rPr>
          <w:color w:val="221E1F"/>
          <w:spacing w:val="1"/>
          <w:sz w:val="14"/>
        </w:rPr>
        <w:t> </w:t>
      </w:r>
      <w:r>
        <w:rPr>
          <w:color w:val="221E1F"/>
          <w:w w:val="90"/>
          <w:sz w:val="14"/>
        </w:rPr>
        <w:t>by</w:t>
      </w:r>
      <w:r>
        <w:rPr>
          <w:color w:val="221E1F"/>
          <w:spacing w:val="-1"/>
          <w:sz w:val="14"/>
        </w:rPr>
        <w:t> </w:t>
      </w:r>
      <w:r>
        <w:rPr>
          <w:color w:val="221E1F"/>
          <w:w w:val="90"/>
          <w:sz w:val="14"/>
        </w:rPr>
        <w:t>spiral</w:t>
      </w:r>
      <w:r>
        <w:rPr>
          <w:color w:val="221E1F"/>
          <w:sz w:val="14"/>
        </w:rPr>
        <w:t> </w:t>
      </w:r>
      <w:r>
        <w:rPr>
          <w:color w:val="221E1F"/>
          <w:w w:val="90"/>
          <w:sz w:val="14"/>
        </w:rPr>
        <w:t>heating</w:t>
      </w:r>
      <w:r>
        <w:rPr>
          <w:color w:val="221E1F"/>
          <w:spacing w:val="3"/>
          <w:sz w:val="14"/>
        </w:rPr>
        <w:t> </w:t>
      </w:r>
      <w:r>
        <w:rPr>
          <w:color w:val="221E1F"/>
          <w:spacing w:val="-2"/>
          <w:w w:val="90"/>
          <w:sz w:val="14"/>
        </w:rPr>
        <w:t>elements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19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Electronic</w:t>
      </w:r>
      <w:r>
        <w:rPr>
          <w:color w:val="221E1F"/>
          <w:spacing w:val="-10"/>
          <w:sz w:val="14"/>
        </w:rPr>
        <w:t> </w:t>
      </w:r>
      <w:r>
        <w:rPr>
          <w:color w:val="221E1F"/>
          <w:spacing w:val="-2"/>
          <w:sz w:val="14"/>
        </w:rPr>
        <w:t>temperature</w:t>
      </w:r>
      <w:r>
        <w:rPr>
          <w:color w:val="221E1F"/>
          <w:spacing w:val="-8"/>
          <w:sz w:val="14"/>
        </w:rPr>
        <w:t> </w:t>
      </w:r>
      <w:r>
        <w:rPr>
          <w:color w:val="221E1F"/>
          <w:spacing w:val="-2"/>
          <w:sz w:val="14"/>
        </w:rPr>
        <w:t>management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with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independent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adjustment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2"/>
          <w:sz w:val="14"/>
        </w:rPr>
        <w:t>of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ceiling</w:t>
      </w:r>
    </w:p>
    <w:p>
      <w:pPr>
        <w:spacing w:line="23" w:lineRule="exact" w:before="17"/>
        <w:ind w:left="321" w:right="0" w:firstLine="0"/>
        <w:jc w:val="left"/>
        <w:rPr>
          <w:sz w:val="14"/>
        </w:rPr>
      </w:pPr>
      <w:r>
        <w:rPr>
          <w:color w:val="221E1F"/>
          <w:sz w:val="14"/>
        </w:rPr>
        <w:t>and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floor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80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Maximum</w:t>
      </w:r>
      <w:r>
        <w:rPr>
          <w:color w:val="221E1F"/>
          <w:sz w:val="14"/>
        </w:rPr>
        <w:t> </w:t>
      </w:r>
      <w:r>
        <w:rPr>
          <w:color w:val="221E1F"/>
          <w:spacing w:val="-2"/>
          <w:sz w:val="14"/>
        </w:rPr>
        <w:t>temperature</w:t>
      </w:r>
      <w:r>
        <w:rPr>
          <w:color w:val="221E1F"/>
          <w:spacing w:val="2"/>
          <w:sz w:val="14"/>
        </w:rPr>
        <w:t> </w:t>
      </w:r>
      <w:r>
        <w:rPr>
          <w:color w:val="221E1F"/>
          <w:spacing w:val="-2"/>
          <w:sz w:val="14"/>
        </w:rPr>
        <w:t>reached</w:t>
      </w:r>
      <w:r>
        <w:rPr>
          <w:color w:val="221E1F"/>
          <w:spacing w:val="1"/>
          <w:sz w:val="14"/>
        </w:rPr>
        <w:t> </w:t>
      </w:r>
      <w:r>
        <w:rPr>
          <w:color w:val="221E1F"/>
          <w:spacing w:val="-4"/>
          <w:sz w:val="14"/>
        </w:rPr>
        <w:t>842°F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80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Continuous</w:t>
      </w:r>
      <w:r>
        <w:rPr>
          <w:color w:val="221E1F"/>
          <w:spacing w:val="-9"/>
          <w:w w:val="90"/>
          <w:sz w:val="14"/>
        </w:rPr>
        <w:t> </w:t>
      </w:r>
      <w:r>
        <w:rPr>
          <w:color w:val="221E1F"/>
          <w:w w:val="90"/>
          <w:sz w:val="14"/>
        </w:rPr>
        <w:t>temperatures</w:t>
      </w:r>
      <w:r>
        <w:rPr>
          <w:color w:val="221E1F"/>
          <w:spacing w:val="-12"/>
          <w:w w:val="90"/>
          <w:sz w:val="14"/>
        </w:rPr>
        <w:t> </w:t>
      </w:r>
      <w:r>
        <w:rPr>
          <w:color w:val="221E1F"/>
          <w:w w:val="90"/>
          <w:sz w:val="14"/>
        </w:rPr>
        <w:t>monitoring</w:t>
      </w:r>
      <w:r>
        <w:rPr>
          <w:color w:val="221E1F"/>
          <w:spacing w:val="-8"/>
          <w:w w:val="90"/>
          <w:sz w:val="14"/>
        </w:rPr>
        <w:t> </w:t>
      </w:r>
      <w:r>
        <w:rPr>
          <w:color w:val="221E1F"/>
          <w:w w:val="90"/>
          <w:sz w:val="14"/>
        </w:rPr>
        <w:t>in</w:t>
      </w:r>
      <w:r>
        <w:rPr>
          <w:color w:val="221E1F"/>
          <w:spacing w:val="-12"/>
          <w:w w:val="90"/>
          <w:sz w:val="14"/>
        </w:rPr>
        <w:t> </w:t>
      </w:r>
      <w:r>
        <w:rPr>
          <w:color w:val="221E1F"/>
          <w:w w:val="90"/>
          <w:sz w:val="14"/>
        </w:rPr>
        <w:t>baking</w:t>
      </w:r>
      <w:r>
        <w:rPr>
          <w:color w:val="221E1F"/>
          <w:spacing w:val="-8"/>
          <w:w w:val="90"/>
          <w:sz w:val="14"/>
        </w:rPr>
        <w:t> </w:t>
      </w:r>
      <w:r>
        <w:rPr>
          <w:color w:val="221E1F"/>
          <w:w w:val="90"/>
          <w:sz w:val="14"/>
        </w:rPr>
        <w:t>chamber</w:t>
      </w:r>
      <w:r>
        <w:rPr>
          <w:color w:val="221E1F"/>
          <w:spacing w:val="-9"/>
          <w:w w:val="90"/>
          <w:sz w:val="14"/>
        </w:rPr>
        <w:t> </w:t>
      </w:r>
      <w:r>
        <w:rPr>
          <w:color w:val="221E1F"/>
          <w:w w:val="90"/>
          <w:sz w:val="14"/>
        </w:rPr>
        <w:t>by</w:t>
      </w:r>
      <w:r>
        <w:rPr>
          <w:color w:val="221E1F"/>
          <w:spacing w:val="14"/>
          <w:sz w:val="14"/>
        </w:rPr>
        <w:t> </w:t>
      </w:r>
      <w:r>
        <w:rPr>
          <w:color w:val="221E1F"/>
          <w:spacing w:val="-2"/>
          <w:w w:val="90"/>
          <w:sz w:val="14"/>
        </w:rPr>
        <w:t>thermocouple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19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Vapour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ducting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using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manual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butterfly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valve</w:t>
      </w:r>
    </w:p>
    <w:p>
      <w:pPr>
        <w:pStyle w:val="BodyText"/>
        <w:spacing w:before="124"/>
        <w:rPr>
          <w:sz w:val="14"/>
        </w:rPr>
      </w:pPr>
    </w:p>
    <w:p>
      <w:pPr>
        <w:spacing w:line="54" w:lineRule="exact" w:before="1"/>
        <w:ind w:left="208" w:right="0" w:firstLine="0"/>
        <w:jc w:val="left"/>
        <w:rPr>
          <w:b/>
          <w:sz w:val="18"/>
        </w:rPr>
      </w:pPr>
      <w:r>
        <w:rPr>
          <w:b/>
          <w:color w:val="221E1F"/>
          <w:spacing w:val="-2"/>
          <w:w w:val="105"/>
          <w:sz w:val="18"/>
        </w:rPr>
        <w:t>CONSTRUCTION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70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w w:val="90"/>
          <w:sz w:val="14"/>
        </w:rPr>
        <w:t>Structure</w:t>
      </w:r>
      <w:r>
        <w:rPr>
          <w:color w:val="221E1F"/>
          <w:spacing w:val="6"/>
          <w:sz w:val="14"/>
        </w:rPr>
        <w:t> </w:t>
      </w:r>
      <w:r>
        <w:rPr>
          <w:color w:val="221E1F"/>
          <w:w w:val="90"/>
          <w:sz w:val="14"/>
        </w:rPr>
        <w:t>made</w:t>
      </w:r>
      <w:r>
        <w:rPr>
          <w:color w:val="221E1F"/>
          <w:spacing w:val="7"/>
          <w:sz w:val="14"/>
        </w:rPr>
        <w:t> </w:t>
      </w:r>
      <w:r>
        <w:rPr>
          <w:color w:val="221E1F"/>
          <w:w w:val="90"/>
          <w:sz w:val="14"/>
        </w:rPr>
        <w:t>in</w:t>
      </w:r>
      <w:r>
        <w:rPr>
          <w:color w:val="221E1F"/>
          <w:spacing w:val="6"/>
          <w:sz w:val="14"/>
        </w:rPr>
        <w:t> </w:t>
      </w:r>
      <w:r>
        <w:rPr>
          <w:color w:val="221E1F"/>
          <w:w w:val="90"/>
          <w:sz w:val="14"/>
        </w:rPr>
        <w:t>folded</w:t>
      </w:r>
      <w:r>
        <w:rPr>
          <w:color w:val="221E1F"/>
          <w:spacing w:val="7"/>
          <w:sz w:val="14"/>
        </w:rPr>
        <w:t> </w:t>
      </w:r>
      <w:r>
        <w:rPr>
          <w:color w:val="221E1F"/>
          <w:w w:val="90"/>
          <w:sz w:val="14"/>
        </w:rPr>
        <w:t>stainless</w:t>
      </w:r>
      <w:r>
        <w:rPr>
          <w:color w:val="221E1F"/>
          <w:spacing w:val="5"/>
          <w:sz w:val="14"/>
        </w:rPr>
        <w:t> </w:t>
      </w:r>
      <w:r>
        <w:rPr>
          <w:color w:val="221E1F"/>
          <w:spacing w:val="-2"/>
          <w:w w:val="90"/>
          <w:sz w:val="14"/>
        </w:rPr>
        <w:t>steel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0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Side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panels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in</w:t>
      </w:r>
      <w:r>
        <w:rPr>
          <w:color w:val="221E1F"/>
          <w:spacing w:val="-2"/>
          <w:sz w:val="14"/>
        </w:rPr>
        <w:t> </w:t>
      </w:r>
      <w:r>
        <w:rPr>
          <w:color w:val="221E1F"/>
          <w:w w:val="90"/>
          <w:sz w:val="14"/>
        </w:rPr>
        <w:t>painted</w:t>
      </w:r>
      <w:r>
        <w:rPr>
          <w:color w:val="221E1F"/>
          <w:spacing w:val="7"/>
          <w:sz w:val="14"/>
        </w:rPr>
        <w:t> </w:t>
      </w:r>
      <w:r>
        <w:rPr>
          <w:color w:val="221E1F"/>
          <w:w w:val="90"/>
          <w:sz w:val="14"/>
        </w:rPr>
        <w:t>sheet</w:t>
      </w:r>
      <w:r>
        <w:rPr>
          <w:color w:val="221E1F"/>
          <w:spacing w:val="3"/>
          <w:sz w:val="14"/>
        </w:rPr>
        <w:t> </w:t>
      </w:r>
      <w:r>
        <w:rPr>
          <w:color w:val="221E1F"/>
          <w:spacing w:val="-2"/>
          <w:w w:val="90"/>
          <w:sz w:val="14"/>
        </w:rPr>
        <w:t>metal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Hood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in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stainless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steel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Steam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4"/>
          <w:sz w:val="14"/>
        </w:rPr>
        <w:t>duct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in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stainless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4"/>
          <w:sz w:val="14"/>
        </w:rPr>
        <w:t>steel</w:t>
      </w:r>
      <w:r>
        <w:rPr>
          <w:color w:val="221E1F"/>
          <w:spacing w:val="-8"/>
          <w:sz w:val="14"/>
        </w:rPr>
        <w:t> </w:t>
      </w:r>
      <w:r>
        <w:rPr>
          <w:color w:val="221E1F"/>
          <w:spacing w:val="-4"/>
          <w:sz w:val="14"/>
        </w:rPr>
        <w:t>plate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Stainless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steel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door,</w:t>
      </w:r>
      <w:r>
        <w:rPr>
          <w:color w:val="221E1F"/>
          <w:spacing w:val="1"/>
          <w:sz w:val="14"/>
        </w:rPr>
        <w:t> </w:t>
      </w:r>
      <w:r>
        <w:rPr>
          <w:color w:val="221E1F"/>
          <w:w w:val="90"/>
          <w:sz w:val="14"/>
        </w:rPr>
        <w:t>tempered</w:t>
      </w:r>
      <w:r>
        <w:rPr>
          <w:color w:val="221E1F"/>
          <w:spacing w:val="4"/>
          <w:sz w:val="14"/>
        </w:rPr>
        <w:t> </w:t>
      </w:r>
      <w:r>
        <w:rPr>
          <w:color w:val="221E1F"/>
          <w:spacing w:val="-2"/>
          <w:w w:val="90"/>
          <w:sz w:val="14"/>
        </w:rPr>
        <w:t>glass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Refractory</w:t>
      </w:r>
      <w:r>
        <w:rPr>
          <w:color w:val="221E1F"/>
          <w:spacing w:val="-2"/>
          <w:sz w:val="14"/>
        </w:rPr>
        <w:t> </w:t>
      </w:r>
      <w:r>
        <w:rPr>
          <w:color w:val="221E1F"/>
          <w:w w:val="90"/>
          <w:sz w:val="14"/>
        </w:rPr>
        <w:t>top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and</w:t>
      </w:r>
      <w:r>
        <w:rPr>
          <w:color w:val="221E1F"/>
          <w:spacing w:val="5"/>
          <w:sz w:val="14"/>
        </w:rPr>
        <w:t> </w:t>
      </w:r>
      <w:r>
        <w:rPr>
          <w:color w:val="221E1F"/>
          <w:w w:val="90"/>
          <w:sz w:val="14"/>
        </w:rPr>
        <w:t>side</w:t>
      </w:r>
      <w:r>
        <w:rPr>
          <w:color w:val="221E1F"/>
          <w:spacing w:val="1"/>
          <w:sz w:val="14"/>
        </w:rPr>
        <w:t> </w:t>
      </w:r>
      <w:r>
        <w:rPr>
          <w:color w:val="221E1F"/>
          <w:spacing w:val="-2"/>
          <w:w w:val="90"/>
          <w:sz w:val="14"/>
        </w:rPr>
        <w:t>structure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9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Dual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halogen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4"/>
          <w:sz w:val="14"/>
        </w:rPr>
        <w:t>lighting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34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Rock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wool</w:t>
      </w:r>
      <w:r>
        <w:rPr>
          <w:color w:val="221E1F"/>
          <w:spacing w:val="3"/>
          <w:sz w:val="14"/>
        </w:rPr>
        <w:t> </w:t>
      </w:r>
      <w:r>
        <w:rPr>
          <w:color w:val="221E1F"/>
          <w:w w:val="90"/>
          <w:sz w:val="14"/>
        </w:rPr>
        <w:t>heat</w:t>
      </w:r>
      <w:r>
        <w:rPr>
          <w:color w:val="221E1F"/>
          <w:spacing w:val="5"/>
          <w:sz w:val="14"/>
        </w:rPr>
        <w:t> </w:t>
      </w:r>
      <w:r>
        <w:rPr>
          <w:color w:val="221E1F"/>
          <w:spacing w:val="-2"/>
          <w:w w:val="90"/>
          <w:sz w:val="14"/>
        </w:rPr>
        <w:t>insulation</w:t>
      </w:r>
    </w:p>
    <w:p>
      <w:pPr>
        <w:pStyle w:val="BodyText"/>
        <w:spacing w:before="54"/>
        <w:rPr>
          <w:sz w:val="14"/>
        </w:rPr>
      </w:pPr>
    </w:p>
    <w:p>
      <w:pPr>
        <w:spacing w:line="80" w:lineRule="exact" w:before="0"/>
        <w:ind w:left="206" w:right="0" w:firstLine="0"/>
        <w:jc w:val="left"/>
        <w:rPr>
          <w:b/>
          <w:sz w:val="18"/>
        </w:rPr>
      </w:pPr>
      <w:r>
        <w:rPr>
          <w:b/>
          <w:color w:val="221E1F"/>
          <w:spacing w:val="-2"/>
          <w:w w:val="105"/>
          <w:sz w:val="18"/>
        </w:rPr>
        <w:t>ACCESSORIES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6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Leavening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proofer</w:t>
      </w:r>
      <w:r>
        <w:rPr>
          <w:color w:val="221E1F"/>
          <w:spacing w:val="-4"/>
          <w:sz w:val="14"/>
        </w:rPr>
        <w:t> </w:t>
      </w:r>
      <w:r>
        <w:rPr>
          <w:color w:val="221E1F"/>
          <w:spacing w:val="-2"/>
          <w:sz w:val="14"/>
        </w:rPr>
        <w:t>on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wheels</w:t>
      </w:r>
      <w:r>
        <w:rPr>
          <w:color w:val="221E1F"/>
          <w:spacing w:val="-4"/>
          <w:sz w:val="14"/>
        </w:rPr>
        <w:t> </w:t>
      </w:r>
      <w:r>
        <w:rPr>
          <w:color w:val="221E1F"/>
          <w:spacing w:val="-2"/>
          <w:sz w:val="14"/>
        </w:rPr>
        <w:t>height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23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1/2”,</w:t>
      </w:r>
      <w:r>
        <w:rPr>
          <w:color w:val="221E1F"/>
          <w:spacing w:val="-8"/>
          <w:sz w:val="14"/>
        </w:rPr>
        <w:t> </w:t>
      </w:r>
      <w:r>
        <w:rPr>
          <w:color w:val="221E1F"/>
          <w:spacing w:val="-2"/>
          <w:sz w:val="14"/>
        </w:rPr>
        <w:t>31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1/2”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Stand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4"/>
          <w:sz w:val="14"/>
        </w:rPr>
        <w:t>with</w:t>
      </w:r>
      <w:r>
        <w:rPr>
          <w:color w:val="221E1F"/>
          <w:sz w:val="14"/>
        </w:rPr>
        <w:t> </w:t>
      </w:r>
      <w:r>
        <w:rPr>
          <w:color w:val="221E1F"/>
          <w:spacing w:val="-4"/>
          <w:sz w:val="14"/>
        </w:rPr>
        <w:t>wheels height</w:t>
      </w:r>
      <w:r>
        <w:rPr>
          <w:color w:val="221E1F"/>
          <w:sz w:val="14"/>
        </w:rPr>
        <w:t> </w:t>
      </w:r>
      <w:r>
        <w:rPr>
          <w:color w:val="221E1F"/>
          <w:spacing w:val="-4"/>
          <w:sz w:val="14"/>
        </w:rPr>
        <w:t>23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4"/>
          <w:sz w:val="14"/>
        </w:rPr>
        <w:t>1/2”, 31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4"/>
          <w:sz w:val="14"/>
        </w:rPr>
        <w:t>1/2”,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37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1/2”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Spacer element</w:t>
      </w:r>
      <w:r>
        <w:rPr>
          <w:color w:val="221E1F"/>
          <w:sz w:val="14"/>
        </w:rPr>
        <w:t> </w:t>
      </w:r>
      <w:r>
        <w:rPr>
          <w:color w:val="221E1F"/>
          <w:spacing w:val="-2"/>
          <w:sz w:val="14"/>
        </w:rPr>
        <w:t>height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11 13/16”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74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Additional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tray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2"/>
          <w:sz w:val="14"/>
        </w:rPr>
        <w:t>holder</w:t>
      </w:r>
      <w:r>
        <w:rPr>
          <w:color w:val="221E1F"/>
          <w:spacing w:val="-4"/>
          <w:sz w:val="14"/>
        </w:rPr>
        <w:t> </w:t>
      </w:r>
      <w:r>
        <w:rPr>
          <w:color w:val="221E1F"/>
          <w:spacing w:val="-2"/>
          <w:sz w:val="14"/>
        </w:rPr>
        <w:t>guides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for compartment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and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stand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57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z w:val="14"/>
        </w:rPr>
        <w:t>Self-condensing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hood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09" w:lineRule="exact" w:before="0" w:after="0"/>
        <w:ind w:left="320" w:right="0" w:hanging="112"/>
        <w:jc w:val="left"/>
        <w:rPr>
          <w:sz w:val="14"/>
        </w:rPr>
      </w:pPr>
      <w:r>
        <w:rPr>
          <w:sz w:val="14"/>
        </w:rPr>
        <w:t>Frontless</w:t>
      </w:r>
      <w:r>
        <w:rPr>
          <w:spacing w:val="-5"/>
          <w:sz w:val="14"/>
        </w:rPr>
        <w:t> </w:t>
      </w:r>
      <w:r>
        <w:rPr>
          <w:spacing w:val="-4"/>
          <w:sz w:val="14"/>
        </w:rPr>
        <w:t>hood</w:t>
      </w:r>
    </w:p>
    <w:p>
      <w:pPr>
        <w:pStyle w:val="BodyText"/>
        <w:spacing w:before="122"/>
        <w:rPr>
          <w:sz w:val="14"/>
        </w:rPr>
      </w:pPr>
    </w:p>
    <w:p>
      <w:pPr>
        <w:spacing w:before="1"/>
        <w:ind w:left="242" w:right="0" w:firstLine="0"/>
        <w:jc w:val="left"/>
        <w:rPr>
          <w:b/>
          <w:sz w:val="18"/>
        </w:rPr>
      </w:pPr>
      <w:r>
        <w:rPr>
          <w:b/>
          <w:sz w:val="18"/>
        </w:rPr>
        <w:t>INTERNAL</w:t>
      </w:r>
      <w:r>
        <w:rPr>
          <w:b/>
          <w:spacing w:val="15"/>
          <w:sz w:val="18"/>
        </w:rPr>
        <w:t> </w:t>
      </w:r>
      <w:r>
        <w:rPr>
          <w:b/>
          <w:sz w:val="18"/>
        </w:rPr>
        <w:t>BAKING</w:t>
      </w:r>
      <w:r>
        <w:rPr>
          <w:b/>
          <w:spacing w:val="10"/>
          <w:sz w:val="18"/>
        </w:rPr>
        <w:t> </w:t>
      </w:r>
      <w:r>
        <w:rPr>
          <w:b/>
          <w:spacing w:val="-2"/>
          <w:sz w:val="18"/>
        </w:rPr>
        <w:t>DIMENSIONS</w:t>
      </w:r>
    </w:p>
    <w:p>
      <w:pPr>
        <w:tabs>
          <w:tab w:pos="3374" w:val="left" w:leader="none"/>
        </w:tabs>
        <w:spacing w:before="30"/>
        <w:ind w:left="242" w:right="0" w:firstLine="0"/>
        <w:jc w:val="left"/>
        <w:rPr>
          <w:sz w:val="14"/>
        </w:rPr>
      </w:pPr>
      <w:r>
        <w:rPr>
          <w:w w:val="90"/>
          <w:sz w:val="14"/>
        </w:rPr>
        <w:t>Internal</w:t>
      </w:r>
      <w:r>
        <w:rPr>
          <w:spacing w:val="12"/>
          <w:sz w:val="14"/>
        </w:rPr>
        <w:t> </w:t>
      </w:r>
      <w:r>
        <w:rPr>
          <w:spacing w:val="-2"/>
          <w:sz w:val="14"/>
        </w:rPr>
        <w:t>height</w:t>
      </w:r>
      <w:r>
        <w:rPr>
          <w:sz w:val="14"/>
        </w:rPr>
        <w:tab/>
      </w:r>
      <w:r>
        <w:rPr>
          <w:spacing w:val="-5"/>
          <w:sz w:val="14"/>
        </w:rPr>
        <w:t>7”</w:t>
      </w:r>
    </w:p>
    <w:p>
      <w:pPr>
        <w:tabs>
          <w:tab w:pos="3048" w:val="left" w:leader="none"/>
        </w:tabs>
        <w:spacing w:before="5"/>
        <w:ind w:left="242" w:right="0" w:firstLine="0"/>
        <w:jc w:val="left"/>
        <w:rPr>
          <w:sz w:val="14"/>
        </w:rPr>
      </w:pPr>
      <w:r>
        <w:rPr>
          <w:w w:val="90"/>
          <w:sz w:val="14"/>
        </w:rPr>
        <w:t>Internal</w:t>
      </w:r>
      <w:r>
        <w:rPr>
          <w:spacing w:val="12"/>
          <w:sz w:val="14"/>
        </w:rPr>
        <w:t> </w:t>
      </w:r>
      <w:r>
        <w:rPr>
          <w:spacing w:val="-2"/>
          <w:sz w:val="14"/>
        </w:rPr>
        <w:t>depth</w:t>
      </w:r>
      <w:r>
        <w:rPr>
          <w:sz w:val="14"/>
        </w:rPr>
        <w:tab/>
        <w:t>45</w:t>
      </w:r>
      <w:r>
        <w:rPr>
          <w:spacing w:val="1"/>
          <w:sz w:val="14"/>
        </w:rPr>
        <w:t> </w:t>
      </w:r>
      <w:r>
        <w:rPr>
          <w:spacing w:val="-4"/>
          <w:sz w:val="14"/>
        </w:rPr>
        <w:t>1/4”</w:t>
      </w:r>
    </w:p>
    <w:p>
      <w:pPr>
        <w:tabs>
          <w:tab w:pos="3048" w:val="left" w:leader="none"/>
        </w:tabs>
        <w:spacing w:before="6"/>
        <w:ind w:left="242" w:right="0" w:firstLine="0"/>
        <w:jc w:val="left"/>
        <w:rPr>
          <w:sz w:val="14"/>
        </w:rPr>
      </w:pPr>
      <w:r>
        <w:rPr>
          <w:w w:val="90"/>
          <w:sz w:val="14"/>
        </w:rPr>
        <w:t>Internal</w:t>
      </w:r>
      <w:r>
        <w:rPr>
          <w:spacing w:val="12"/>
          <w:sz w:val="14"/>
        </w:rPr>
        <w:t> </w:t>
      </w:r>
      <w:r>
        <w:rPr>
          <w:spacing w:val="-2"/>
          <w:sz w:val="14"/>
        </w:rPr>
        <w:t>widht</w:t>
      </w:r>
      <w:r>
        <w:rPr>
          <w:sz w:val="14"/>
        </w:rPr>
        <w:tab/>
        <w:t>43</w:t>
      </w:r>
      <w:r>
        <w:rPr>
          <w:spacing w:val="1"/>
          <w:sz w:val="14"/>
        </w:rPr>
        <w:t> </w:t>
      </w:r>
      <w:r>
        <w:rPr>
          <w:spacing w:val="-4"/>
          <w:sz w:val="14"/>
        </w:rPr>
        <w:t>1/2”</w:t>
      </w:r>
    </w:p>
    <w:p>
      <w:pPr>
        <w:tabs>
          <w:tab w:pos="3096" w:val="left" w:leader="none"/>
        </w:tabs>
        <w:spacing w:before="5"/>
        <w:ind w:left="242" w:right="0" w:firstLine="0"/>
        <w:jc w:val="left"/>
        <w:rPr>
          <w:sz w:val="9"/>
        </w:rPr>
      </w:pPr>
      <w:r>
        <w:rPr>
          <w:sz w:val="14"/>
        </w:rPr>
        <w:t>Baking</w:t>
      </w:r>
      <w:r>
        <w:rPr>
          <w:spacing w:val="-1"/>
          <w:sz w:val="14"/>
        </w:rPr>
        <w:t> </w:t>
      </w:r>
      <w:r>
        <w:rPr>
          <w:spacing w:val="-2"/>
          <w:sz w:val="14"/>
        </w:rPr>
        <w:t>surface</w:t>
      </w:r>
      <w:r>
        <w:rPr>
          <w:sz w:val="14"/>
        </w:rPr>
        <w:tab/>
      </w:r>
      <w:r>
        <w:rPr>
          <w:spacing w:val="-2"/>
          <w:sz w:val="14"/>
        </w:rPr>
        <w:t>13,8ft</w:t>
      </w:r>
      <w:r>
        <w:rPr>
          <w:spacing w:val="-2"/>
          <w:position w:val="4"/>
          <w:sz w:val="9"/>
        </w:rPr>
        <w:t>2</w:t>
      </w:r>
    </w:p>
    <w:p>
      <w:pPr>
        <w:spacing w:line="80" w:lineRule="exact" w:before="99"/>
        <w:ind w:left="206" w:right="0" w:firstLine="0"/>
        <w:jc w:val="left"/>
        <w:rPr>
          <w:b/>
          <w:sz w:val="18"/>
        </w:rPr>
      </w:pPr>
      <w:r>
        <w:rPr/>
        <w:br w:type="column"/>
      </w:r>
      <w:r>
        <w:rPr>
          <w:b/>
          <w:color w:val="221E1F"/>
          <w:w w:val="105"/>
          <w:sz w:val="18"/>
        </w:rPr>
        <w:t>STANDARD</w:t>
      </w:r>
      <w:r>
        <w:rPr>
          <w:b/>
          <w:color w:val="221E1F"/>
          <w:spacing w:val="-13"/>
          <w:w w:val="105"/>
          <w:sz w:val="18"/>
        </w:rPr>
        <w:t> </w:t>
      </w:r>
      <w:r>
        <w:rPr>
          <w:b/>
          <w:color w:val="221E1F"/>
          <w:spacing w:val="-2"/>
          <w:w w:val="105"/>
          <w:sz w:val="18"/>
        </w:rPr>
        <w:t>EQUIPMENT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5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z w:val="14"/>
        </w:rPr>
        <w:t>20</w:t>
      </w:r>
      <w:r>
        <w:rPr>
          <w:color w:val="221E1F"/>
          <w:spacing w:val="3"/>
          <w:sz w:val="14"/>
        </w:rPr>
        <w:t> </w:t>
      </w:r>
      <w:r>
        <w:rPr>
          <w:color w:val="221E1F"/>
          <w:sz w:val="14"/>
        </w:rPr>
        <w:t>customisable</w:t>
      </w:r>
      <w:r>
        <w:rPr>
          <w:color w:val="221E1F"/>
          <w:spacing w:val="3"/>
          <w:sz w:val="14"/>
        </w:rPr>
        <w:t> </w:t>
      </w:r>
      <w:r>
        <w:rPr>
          <w:color w:val="221E1F"/>
          <w:spacing w:val="-2"/>
          <w:sz w:val="14"/>
        </w:rPr>
        <w:t>programs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pacing w:val="-2"/>
          <w:sz w:val="14"/>
        </w:rPr>
        <w:t>Timer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pacing w:val="-2"/>
          <w:sz w:val="14"/>
        </w:rPr>
        <w:t>Economiser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24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pacing w:val="-2"/>
          <w:sz w:val="14"/>
        </w:rPr>
        <w:t>Independent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maximum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2"/>
          <w:sz w:val="14"/>
        </w:rPr>
        <w:t>temperature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safety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device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132"/>
        <w:rPr>
          <w:sz w:val="14"/>
        </w:rPr>
      </w:pPr>
    </w:p>
    <w:p>
      <w:pPr>
        <w:spacing w:before="1"/>
        <w:ind w:left="208" w:right="0" w:firstLine="0"/>
        <w:jc w:val="left"/>
        <w:rPr>
          <w:b/>
          <w:sz w:val="18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4143816</wp:posOffset>
            </wp:positionH>
            <wp:positionV relativeFrom="paragraph">
              <wp:posOffset>200148</wp:posOffset>
            </wp:positionV>
            <wp:extent cx="2354519" cy="2688019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519" cy="2688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21E1F"/>
          <w:spacing w:val="-8"/>
          <w:sz w:val="18"/>
        </w:rPr>
        <w:t>TOP</w:t>
      </w:r>
      <w:r>
        <w:rPr>
          <w:b/>
          <w:color w:val="221E1F"/>
          <w:spacing w:val="-13"/>
          <w:sz w:val="18"/>
        </w:rPr>
        <w:t> </w:t>
      </w:r>
      <w:r>
        <w:rPr>
          <w:b/>
          <w:color w:val="221E1F"/>
          <w:spacing w:val="-4"/>
          <w:sz w:val="18"/>
        </w:rPr>
        <w:t>VIEW</w:t>
      </w:r>
    </w:p>
    <w:p>
      <w:pPr>
        <w:spacing w:after="0"/>
        <w:jc w:val="left"/>
        <w:rPr>
          <w:sz w:val="18"/>
        </w:rPr>
        <w:sectPr>
          <w:type w:val="continuous"/>
          <w:pgSz w:w="11900" w:h="16840"/>
          <w:pgMar w:header="694" w:footer="790" w:top="1260" w:bottom="980" w:left="360" w:right="340"/>
          <w:cols w:num="2" w:equalWidth="0">
            <w:col w:w="5080" w:space="589"/>
            <w:col w:w="5531"/>
          </w:cols>
        </w:sectPr>
      </w:pPr>
    </w:p>
    <w:p>
      <w:pPr>
        <w:pStyle w:val="BodyText"/>
        <w:rPr>
          <w:b/>
        </w:rPr>
      </w:pPr>
    </w:p>
    <w:p>
      <w:pPr>
        <w:pStyle w:val="BodyText"/>
        <w:spacing w:before="209" w:after="1"/>
        <w:rPr>
          <w:b/>
        </w:rPr>
      </w:pPr>
    </w:p>
    <w:p>
      <w:pPr>
        <w:pStyle w:val="BodyText"/>
        <w:ind w:left="175"/>
      </w:pPr>
      <w:r>
        <w:rPr/>
        <mc:AlternateContent>
          <mc:Choice Requires="wps">
            <w:drawing>
              <wp:inline distT="0" distB="0" distL="0" distR="0">
                <wp:extent cx="6855459" cy="533400"/>
                <wp:effectExtent l="0" t="0" r="0" b="0"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6855459" cy="533400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</wps:spPr>
                      <wps:txbx>
                        <w:txbxContent>
                          <w:p>
                            <w:pPr>
                              <w:spacing w:before="163"/>
                              <w:ind w:left="49" w:right="4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baking chamber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height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7”</w:t>
                            </w:r>
                          </w:p>
                          <w:p>
                            <w:pPr>
                              <w:spacing w:before="20"/>
                              <w:ind w:left="49" w:right="0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(assembled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stand</w:t>
                            </w:r>
                            <w:r>
                              <w:rPr>
                                <w:color w:val="000000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height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37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1/2”)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2pt;mso-position-horizontal-relative:char;mso-position-vertical-relative:line" type="#_x0000_t202" id="docshape9" filled="true" fillcolor="#ececec" stroked="false">
                <w10:anchorlock/>
                <v:textbox inset="0,0,0,0">
                  <w:txbxContent>
                    <w:p>
                      <w:pPr>
                        <w:spacing w:before="163"/>
                        <w:ind w:left="49" w:right="4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1</w:t>
                      </w:r>
                      <w:r>
                        <w:rPr>
                          <w:b/>
                          <w:color w:val="000000"/>
                          <w:spacing w:val="-8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baking chamber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height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7”</w:t>
                      </w:r>
                    </w:p>
                    <w:p>
                      <w:pPr>
                        <w:spacing w:before="20"/>
                        <w:ind w:left="49" w:right="0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z w:val="16"/>
                        </w:rPr>
                        <w:t>(assembled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with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stand</w:t>
                      </w:r>
                      <w:r>
                        <w:rPr>
                          <w:color w:val="000000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height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37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1/2”)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pStyle w:val="BodyText"/>
        <w:spacing w:before="129"/>
        <w:rPr>
          <w:b/>
          <w:sz w:val="16"/>
        </w:rPr>
      </w:pPr>
    </w:p>
    <w:p>
      <w:pPr>
        <w:tabs>
          <w:tab w:pos="3801" w:val="left" w:leader="none"/>
          <w:tab w:pos="7142" w:val="left" w:leader="none"/>
        </w:tabs>
        <w:spacing w:before="0" w:after="8"/>
        <w:ind w:left="0" w:right="14" w:firstLine="0"/>
        <w:jc w:val="center"/>
        <w:rPr>
          <w:b/>
          <w:sz w:val="16"/>
        </w:rPr>
      </w:pP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w w:val="95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8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5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pStyle w:val="BodyText"/>
        <w:ind w:left="201"/>
      </w:pPr>
      <w:r>
        <w:rPr/>
        <w:drawing>
          <wp:inline distT="0" distB="0" distL="0" distR="0">
            <wp:extent cx="6813681" cy="2267712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3681" cy="2267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pStyle w:val="BodyText"/>
        <w:spacing w:before="23"/>
        <w:rPr>
          <w:b/>
          <w:sz w:val="16"/>
        </w:rPr>
      </w:pPr>
    </w:p>
    <w:p>
      <w:pPr>
        <w:spacing w:before="0"/>
        <w:ind w:left="38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9"/>
        <w:rPr>
          <w:sz w:val="10"/>
        </w:rPr>
      </w:pPr>
    </w:p>
    <w:tbl>
      <w:tblPr>
        <w:tblW w:w="0" w:type="auto"/>
        <w:jc w:val="left"/>
        <w:tblCellSpacing w:w="58" w:type="dxa"/>
        <w:tblInd w:w="3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9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7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7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before="12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2" w:right="1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2" w:right="1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7"/>
              <w:ind w:left="1" w:right="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7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6"/>
              <w:ind w:left="1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7"/>
              <w:ind w:left="1"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29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2"/>
        <w:rPr>
          <w:sz w:val="12"/>
        </w:rPr>
      </w:pPr>
    </w:p>
    <w:p>
      <w:pPr>
        <w:spacing w:after="0"/>
        <w:rPr>
          <w:sz w:val="12"/>
        </w:rPr>
        <w:sectPr>
          <w:pgSz w:w="11900" w:h="16840"/>
          <w:pgMar w:header="694" w:footer="790" w:top="1260" w:bottom="980" w:left="360" w:right="340"/>
        </w:sectPr>
      </w:pPr>
    </w:p>
    <w:p>
      <w:pPr>
        <w:pStyle w:val="Heading1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2083" w:val="left" w:leader="none"/>
          <w:tab w:pos="2326" w:val="left" w:leader="none"/>
        </w:tabs>
        <w:spacing w:line="247" w:lineRule="auto" w:before="152"/>
        <w:ind w:left="206"/>
      </w:pPr>
      <w:r>
        <w:rPr/>
        <w:t>External</w:t>
      </w:r>
      <w:r>
        <w:rPr>
          <w:spacing w:val="-2"/>
        </w:rPr>
        <w:t> </w:t>
      </w:r>
      <w:r>
        <w:rPr/>
        <w:t>height</w:t>
        <w:tab/>
        <w:t>25</w:t>
      </w:r>
      <w:r>
        <w:rPr>
          <w:spacing w:val="-16"/>
        </w:rPr>
        <w:t> </w:t>
      </w:r>
      <w:r>
        <w:rPr/>
        <w:t>5/8”</w:t>
      </w:r>
      <w:r>
        <w:rPr>
          <w:spacing w:val="-15"/>
        </w:rPr>
        <w:t> </w:t>
      </w:r>
      <w:r>
        <w:rPr/>
        <w:t>(650mm) </w:t>
      </w: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</w:rPr>
        <w:t>depth</w:t>
      </w:r>
      <w:r>
        <w:rPr/>
        <w:tab/>
        <w:tab/>
      </w:r>
      <w:r>
        <w:rPr>
          <w:w w:val="90"/>
        </w:rPr>
        <w:t>54”</w:t>
      </w:r>
      <w:r>
        <w:rPr>
          <w:spacing w:val="2"/>
        </w:rPr>
        <w:t> </w:t>
      </w:r>
      <w:r>
        <w:rPr>
          <w:spacing w:val="-2"/>
        </w:rPr>
        <w:t>(1365mm)</w:t>
      </w:r>
    </w:p>
    <w:p>
      <w:pPr>
        <w:pStyle w:val="BodyText"/>
        <w:tabs>
          <w:tab w:pos="2325" w:val="left" w:leader="none"/>
        </w:tabs>
        <w:spacing w:before="2"/>
        <w:ind w:left="206"/>
      </w:pP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  <w:w w:val="95"/>
        </w:rPr>
        <w:t>width</w:t>
      </w:r>
      <w:r>
        <w:rPr/>
        <w:tab/>
      </w:r>
      <w:r>
        <w:rPr>
          <w:w w:val="90"/>
        </w:rPr>
        <w:t>60”</w:t>
      </w:r>
      <w:r>
        <w:rPr>
          <w:spacing w:val="2"/>
        </w:rPr>
        <w:t> </w:t>
      </w:r>
      <w:r>
        <w:rPr>
          <w:spacing w:val="-2"/>
        </w:rPr>
        <w:t>(1520mm)</w:t>
      </w:r>
    </w:p>
    <w:p>
      <w:pPr>
        <w:pStyle w:val="BodyText"/>
        <w:tabs>
          <w:tab w:pos="2373" w:val="left" w:leader="none"/>
        </w:tabs>
        <w:spacing w:before="8"/>
        <w:ind w:left="206"/>
      </w:pPr>
      <w:r>
        <w:rPr>
          <w:spacing w:val="-2"/>
        </w:rPr>
        <w:t>Weight</w:t>
      </w:r>
      <w:r>
        <w:rPr/>
        <w:tab/>
        <w:t>781lb </w:t>
      </w:r>
      <w:r>
        <w:rPr>
          <w:spacing w:val="-2"/>
        </w:rPr>
        <w:t>(354kg)</w:t>
      </w:r>
    </w:p>
    <w:p>
      <w:pPr>
        <w:pStyle w:val="BodyText"/>
        <w:spacing w:before="15"/>
      </w:pPr>
    </w:p>
    <w:p>
      <w:pPr>
        <w:pStyle w:val="Heading1"/>
        <w:spacing w:before="0"/>
      </w:pPr>
      <w:r>
        <w:rPr/>
        <w:t>TOTAL</w:t>
      </w:r>
      <w:r>
        <w:rPr>
          <w:spacing w:val="1"/>
        </w:rPr>
        <w:t> </w:t>
      </w:r>
      <w:r>
        <w:rPr/>
        <w:t>BAKING</w:t>
      </w:r>
      <w:r>
        <w:rPr>
          <w:spacing w:val="2"/>
        </w:rPr>
        <w:t> </w:t>
      </w:r>
      <w:r>
        <w:rPr>
          <w:spacing w:val="-2"/>
        </w:rPr>
        <w:t>CAPACITY</w:t>
      </w:r>
    </w:p>
    <w:p>
      <w:pPr>
        <w:pStyle w:val="BodyText"/>
        <w:tabs>
          <w:tab w:pos="3609" w:val="right" w:leader="none"/>
        </w:tabs>
        <w:spacing w:before="152"/>
        <w:ind w:left="206"/>
      </w:pPr>
      <w:r>
        <w:rPr>
          <w:spacing w:val="-6"/>
        </w:rPr>
        <w:t>Tray 26”x18”</w:t>
      </w:r>
      <w:r>
        <w:rPr>
          <w:spacing w:val="-3"/>
        </w:rPr>
        <w:t> </w:t>
      </w:r>
      <w:r>
        <w:rPr>
          <w:spacing w:val="-6"/>
        </w:rPr>
        <w:t>(600x400)mm</w:t>
      </w:r>
      <w:r>
        <w:rPr>
          <w:rFonts w:ascii="Times New Roman" w:hAnsi="Times New Roman"/>
        </w:rPr>
        <w:tab/>
      </w:r>
      <w:r>
        <w:rPr>
          <w:spacing w:val="-10"/>
        </w:rPr>
        <w:t>4</w:t>
      </w:r>
    </w:p>
    <w:p>
      <w:pPr>
        <w:pStyle w:val="BodyText"/>
        <w:tabs>
          <w:tab w:pos="3609" w:val="right" w:leader="none"/>
        </w:tabs>
        <w:spacing w:before="8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12”</w:t>
      </w:r>
      <w:r>
        <w:rPr>
          <w:rFonts w:ascii="Times New Roman" w:hAnsi="Times New Roman"/>
        </w:rPr>
        <w:tab/>
      </w:r>
      <w:r>
        <w:rPr>
          <w:spacing w:val="-5"/>
        </w:rPr>
        <w:t>12</w:t>
      </w:r>
    </w:p>
    <w:p>
      <w:pPr>
        <w:pStyle w:val="BodyText"/>
        <w:tabs>
          <w:tab w:pos="3609" w:val="right" w:leader="none"/>
        </w:tabs>
        <w:spacing w:before="7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18”</w:t>
      </w:r>
      <w:r>
        <w:rPr>
          <w:rFonts w:ascii="Times New Roman" w:hAnsi="Times New Roman"/>
        </w:rPr>
        <w:tab/>
      </w:r>
      <w:r>
        <w:rPr>
          <w:spacing w:val="-10"/>
        </w:rPr>
        <w:t>5</w:t>
      </w:r>
    </w:p>
    <w:p>
      <w:pPr>
        <w:spacing w:before="97"/>
        <w:ind w:left="168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w w:val="105"/>
          <w:sz w:val="20"/>
        </w:rPr>
        <w:t>SHIPPING</w:t>
      </w:r>
      <w:r>
        <w:rPr>
          <w:b/>
          <w:spacing w:val="1"/>
          <w:w w:val="105"/>
          <w:sz w:val="20"/>
        </w:rPr>
        <w:t> </w:t>
      </w:r>
      <w:r>
        <w:rPr>
          <w:b/>
          <w:spacing w:val="-2"/>
          <w:w w:val="105"/>
          <w:sz w:val="20"/>
        </w:rPr>
        <w:t>INFORMATION</w:t>
      </w:r>
    </w:p>
    <w:p>
      <w:pPr>
        <w:pStyle w:val="BodyText"/>
        <w:spacing w:before="152"/>
        <w:ind w:left="168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2258" w:val="left" w:leader="none"/>
        </w:tabs>
        <w:spacing w:before="8"/>
        <w:ind w:left="134"/>
      </w:pPr>
      <w:r>
        <w:rPr>
          <w:spacing w:val="-2"/>
        </w:rPr>
        <w:t>Height</w:t>
      </w:r>
      <w:r>
        <w:rPr/>
        <w:tab/>
      </w:r>
      <w:r>
        <w:rPr>
          <w:w w:val="90"/>
        </w:rPr>
        <w:t>36”</w:t>
      </w:r>
      <w:r>
        <w:rPr>
          <w:spacing w:val="2"/>
        </w:rPr>
        <w:t> </w:t>
      </w:r>
      <w:r>
        <w:rPr>
          <w:spacing w:val="-2"/>
        </w:rPr>
        <w:t>(900mm)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76”</w:t>
      </w:r>
      <w:r>
        <w:rPr>
          <w:spacing w:val="2"/>
        </w:rPr>
        <w:t> </w:t>
      </w:r>
      <w:r>
        <w:rPr>
          <w:spacing w:val="-2"/>
        </w:rPr>
        <w:t>(1930mm)</w:t>
      </w:r>
    </w:p>
    <w:p>
      <w:pPr>
        <w:pStyle w:val="BodyText"/>
        <w:tabs>
          <w:tab w:pos="2145" w:val="left" w:leader="none"/>
        </w:tabs>
        <w:spacing w:before="7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68”</w:t>
      </w:r>
      <w:r>
        <w:rPr>
          <w:spacing w:val="2"/>
        </w:rPr>
        <w:t> </w:t>
      </w:r>
      <w:r>
        <w:rPr>
          <w:spacing w:val="-2"/>
        </w:rPr>
        <w:t>(1720mm)</w:t>
      </w:r>
    </w:p>
    <w:p>
      <w:pPr>
        <w:pStyle w:val="BodyText"/>
        <w:tabs>
          <w:tab w:pos="2193" w:val="left" w:leader="none"/>
        </w:tabs>
        <w:spacing w:before="8"/>
        <w:ind w:left="134"/>
      </w:pPr>
      <w:r>
        <w:rPr>
          <w:spacing w:val="-2"/>
        </w:rPr>
        <w:t>Weight</w:t>
      </w:r>
      <w:r>
        <w:rPr/>
        <w:tab/>
        <w:t>891lb </w:t>
      </w:r>
      <w:r>
        <w:rPr>
          <w:spacing w:val="-2"/>
        </w:rPr>
        <w:t>(404kg)</w:t>
      </w:r>
    </w:p>
    <w:p>
      <w:pPr>
        <w:pStyle w:val="BodyText"/>
        <w:spacing w:before="16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/>
        <w:ind w:left="168" w:right="43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145" w:val="left" w:leader="none"/>
        </w:tabs>
        <w:spacing w:before="1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w w:val="90"/>
        </w:rPr>
        <w:t>73”</w:t>
      </w:r>
      <w:r>
        <w:rPr>
          <w:spacing w:val="2"/>
        </w:rPr>
        <w:t> </w:t>
      </w:r>
      <w:r>
        <w:rPr>
          <w:spacing w:val="-2"/>
        </w:rPr>
        <w:t>(1850mm)</w:t>
      </w:r>
    </w:p>
    <w:p>
      <w:pPr>
        <w:pStyle w:val="BodyText"/>
        <w:tabs>
          <w:tab w:pos="2080" w:val="left" w:leader="none"/>
        </w:tabs>
        <w:spacing w:before="8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1244lb</w:t>
      </w:r>
      <w:r>
        <w:rPr>
          <w:spacing w:val="7"/>
        </w:rPr>
        <w:t> </w:t>
      </w:r>
      <w:r>
        <w:rPr>
          <w:spacing w:val="-2"/>
        </w:rPr>
        <w:t>(564kg)</w:t>
      </w:r>
    </w:p>
    <w:p>
      <w:pPr>
        <w:pStyle w:val="Heading1"/>
        <w:ind w:left="240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3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spacing w:before="8"/>
        <w:ind w:left="239"/>
      </w:pPr>
      <w:r>
        <w:rPr/>
        <w:t>A.C.</w:t>
      </w:r>
      <w:r>
        <w:rPr>
          <w:spacing w:val="-7"/>
        </w:rPr>
        <w:t> </w:t>
      </w:r>
      <w:r>
        <w:rPr/>
        <w:t>V240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spacing w:before="8"/>
        <w:ind w:left="23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7"/>
        <w:ind w:left="239"/>
      </w:pPr>
      <w:r>
        <w:rPr/>
        <w:t>A.C.</w:t>
      </w:r>
      <w:r>
        <w:rPr>
          <w:spacing w:val="-7"/>
        </w:rPr>
        <w:t> </w:t>
      </w:r>
      <w:r>
        <w:rPr/>
        <w:t>V208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tabs>
          <w:tab w:pos="2752" w:val="left" w:leader="none"/>
        </w:tabs>
        <w:spacing w:before="8"/>
        <w:ind w:left="206"/>
      </w:pPr>
      <w:r>
        <w:rPr>
          <w:spacing w:val="-2"/>
        </w:rPr>
        <w:t>Frequency</w:t>
      </w:r>
      <w:r>
        <w:rPr/>
        <w:tab/>
      </w:r>
      <w:r>
        <w:rPr>
          <w:spacing w:val="-4"/>
        </w:rPr>
        <w:t>60Hz</w:t>
      </w:r>
    </w:p>
    <w:p>
      <w:pPr>
        <w:pStyle w:val="BodyText"/>
        <w:tabs>
          <w:tab w:pos="1979" w:val="left" w:leader="none"/>
        </w:tabs>
        <w:spacing w:before="8"/>
        <w:ind w:left="20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13,7kW/DECK</w:t>
      </w:r>
    </w:p>
    <w:p>
      <w:pPr>
        <w:pStyle w:val="BodyText"/>
        <w:tabs>
          <w:tab w:pos="2563" w:val="left" w:leader="none"/>
        </w:tabs>
        <w:spacing w:line="247" w:lineRule="auto" w:before="4"/>
        <w:ind w:left="239" w:right="645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6,9kWh </w:t>
      </w:r>
      <w:r>
        <w:rPr/>
        <w:t>Ampère max</w:t>
      </w:r>
    </w:p>
    <w:p>
      <w:pPr>
        <w:pStyle w:val="BodyText"/>
        <w:spacing w:before="1"/>
        <w:ind w:left="907"/>
      </w:pPr>
      <w:r>
        <w:rPr/>
        <w:t>33A/DECK</w:t>
      </w:r>
      <w:r>
        <w:rPr>
          <w:spacing w:val="17"/>
        </w:rPr>
        <w:t> </w:t>
      </w:r>
      <w:r>
        <w:rPr/>
        <w:t>(V240</w:t>
      </w:r>
      <w:r>
        <w:rPr>
          <w:spacing w:val="19"/>
        </w:rPr>
        <w:t> </w:t>
      </w:r>
      <w:r>
        <w:rPr>
          <w:spacing w:val="-4"/>
        </w:rPr>
        <w:t>3ph)</w:t>
      </w:r>
    </w:p>
    <w:p>
      <w:pPr>
        <w:pStyle w:val="BodyText"/>
        <w:spacing w:before="8"/>
        <w:ind w:left="830"/>
      </w:pPr>
      <w:r>
        <w:rPr/>
        <w:t>38,1A/DECK</w:t>
      </w:r>
      <w:r>
        <w:rPr>
          <w:spacing w:val="3"/>
        </w:rPr>
        <w:t> </w:t>
      </w:r>
      <w:r>
        <w:rPr/>
        <w:t>(V208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spacing w:before="8"/>
        <w:ind w:left="239"/>
      </w:pPr>
      <w:r>
        <w:rPr/>
        <w:t>Connecting</w:t>
      </w:r>
      <w:r>
        <w:rPr>
          <w:spacing w:val="-14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2"/>
        </w:rPr>
        <w:t> </w:t>
      </w:r>
      <w:r>
        <w:rPr>
          <w:spacing w:val="-2"/>
        </w:rPr>
        <w:t>chamber</w:t>
      </w:r>
    </w:p>
    <w:p>
      <w:pPr>
        <w:pStyle w:val="BodyText"/>
        <w:spacing w:before="7"/>
        <w:ind w:left="1511"/>
      </w:pPr>
      <w:r>
        <w:rPr>
          <w:spacing w:val="-2"/>
          <w:w w:val="105"/>
        </w:rPr>
        <w:t>7AWG/DECK</w:t>
      </w:r>
    </w:p>
    <w:p>
      <w:pPr>
        <w:pStyle w:val="BodyText"/>
        <w:spacing w:before="8"/>
        <w:ind w:left="23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proofer)</w:t>
      </w:r>
    </w:p>
    <w:p>
      <w:pPr>
        <w:pStyle w:val="BodyText"/>
        <w:spacing w:before="8"/>
        <w:ind w:left="239"/>
      </w:pPr>
      <w:r>
        <w:rPr/>
        <w:t>A.C.</w:t>
      </w:r>
      <w:r>
        <w:rPr>
          <w:spacing w:val="-10"/>
        </w:rPr>
        <w:t> </w:t>
      </w:r>
      <w:r>
        <w:rPr/>
        <w:t>V(208/240)</w:t>
      </w:r>
      <w:r>
        <w:rPr>
          <w:spacing w:val="-9"/>
        </w:rPr>
        <w:t> </w:t>
      </w:r>
      <w:r>
        <w:rPr/>
        <w:t>1ph</w:t>
      </w:r>
      <w:r>
        <w:rPr>
          <w:spacing w:val="-11"/>
        </w:rPr>
        <w:t> </w:t>
      </w:r>
      <w:r>
        <w:rPr>
          <w:spacing w:val="-4"/>
        </w:rPr>
        <w:t>60Hz</w:t>
      </w:r>
    </w:p>
    <w:p>
      <w:pPr>
        <w:pStyle w:val="BodyText"/>
        <w:tabs>
          <w:tab w:pos="2959" w:val="left" w:leader="none"/>
        </w:tabs>
        <w:spacing w:before="8"/>
        <w:ind w:left="24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1,8kW</w:t>
      </w:r>
    </w:p>
    <w:p>
      <w:pPr>
        <w:pStyle w:val="BodyText"/>
        <w:tabs>
          <w:tab w:pos="2848" w:val="left" w:leader="none"/>
        </w:tabs>
        <w:spacing w:line="247" w:lineRule="auto" w:before="3"/>
        <w:ind w:left="239" w:right="360" w:firstLine="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0,9kWh </w:t>
      </w:r>
      <w:r>
        <w:rPr>
          <w:w w:val="105"/>
        </w:rPr>
        <w:t>Conn.</w:t>
      </w:r>
      <w:r>
        <w:rPr>
          <w:spacing w:val="-16"/>
          <w:w w:val="105"/>
        </w:rPr>
        <w:t> </w:t>
      </w:r>
      <w:r>
        <w:rPr>
          <w:w w:val="105"/>
        </w:rPr>
        <w:t>Cable</w:t>
      </w:r>
      <w:r>
        <w:rPr>
          <w:spacing w:val="-16"/>
          <w:w w:val="105"/>
        </w:rPr>
        <w:t> </w:t>
      </w:r>
      <w:r>
        <w:rPr>
          <w:w w:val="105"/>
        </w:rPr>
        <w:t>14AWG</w:t>
      </w:r>
      <w:r>
        <w:rPr>
          <w:spacing w:val="-16"/>
          <w:w w:val="105"/>
        </w:rPr>
        <w:t> </w:t>
      </w:r>
      <w:r>
        <w:rPr>
          <w:w w:val="150"/>
        </w:rPr>
        <w:t>–</w:t>
      </w:r>
      <w:r>
        <w:rPr>
          <w:spacing w:val="-39"/>
          <w:w w:val="150"/>
        </w:rPr>
        <w:t> </w:t>
      </w:r>
      <w:r>
        <w:rPr>
          <w:w w:val="105"/>
        </w:rPr>
        <w:t>Ampère</w:t>
      </w:r>
      <w:r>
        <w:rPr>
          <w:spacing w:val="-16"/>
          <w:w w:val="105"/>
        </w:rPr>
        <w:t> </w:t>
      </w:r>
      <w:r>
        <w:rPr>
          <w:w w:val="105"/>
        </w:rPr>
        <w:t>7,5A</w:t>
      </w:r>
    </w:p>
    <w:p>
      <w:pPr>
        <w:spacing w:after="0" w:line="247" w:lineRule="auto"/>
        <w:sectPr>
          <w:type w:val="continuous"/>
          <w:pgSz w:w="11900" w:h="16840"/>
          <w:pgMar w:header="694" w:footer="790" w:top="1260" w:bottom="980" w:left="360" w:right="340"/>
          <w:cols w:num="3" w:equalWidth="0">
            <w:col w:w="3613" w:space="40"/>
            <w:col w:w="3473" w:space="211"/>
            <w:col w:w="3863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7"/>
      </w:pPr>
    </w:p>
    <w:p>
      <w:pPr>
        <w:pStyle w:val="BodyText"/>
        <w:ind w:left="100"/>
      </w:pPr>
      <w:r>
        <w:rPr/>
        <mc:AlternateContent>
          <mc:Choice Requires="wps">
            <w:drawing>
              <wp:inline distT="0" distB="0" distL="0" distR="0">
                <wp:extent cx="6946900" cy="295910"/>
                <wp:effectExtent l="0" t="0" r="0" b="0"/>
                <wp:docPr id="14" name="Textbox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Textbox 14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2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4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47pt;height:23.3pt;mso-position-horizontal-relative:char;mso-position-vertical-relative:line" type="#_x0000_t202" id="docshape10" filled="true" fillcolor="#ebebec" stroked="false">
                <w10:anchorlock/>
                <v:textbox inset="0,0,0,0">
                  <w:txbxContent>
                    <w:p>
                      <w:pPr>
                        <w:spacing w:before="72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4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spacing w:after="0"/>
        <w:sectPr>
          <w:type w:val="continuous"/>
          <w:pgSz w:w="11900" w:h="16840"/>
          <w:pgMar w:header="694" w:footer="790" w:top="1260" w:bottom="980" w:left="360" w:right="340"/>
        </w:sectPr>
      </w:pPr>
    </w:p>
    <w:p>
      <w:pPr>
        <w:pStyle w:val="BodyText"/>
        <w:spacing w:before="84"/>
        <w:rPr>
          <w:sz w:val="16"/>
        </w:rPr>
      </w:pPr>
    </w:p>
    <w:p>
      <w:pPr>
        <w:tabs>
          <w:tab w:pos="3923" w:val="left" w:leader="none"/>
          <w:tab w:pos="7437" w:val="left" w:leader="none"/>
        </w:tabs>
        <w:spacing w:before="0" w:after="8"/>
        <w:ind w:left="124" w:right="0" w:firstLine="0"/>
        <w:jc w:val="center"/>
        <w:rPr>
          <w:b/>
          <w:sz w:val="16"/>
        </w:rPr>
      </w:pP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7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6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pStyle w:val="BodyText"/>
        <w:ind w:left="100"/>
      </w:pPr>
      <w:r>
        <w:rPr/>
        <w:drawing>
          <wp:inline distT="0" distB="0" distL="0" distR="0">
            <wp:extent cx="6859410" cy="2537460"/>
            <wp:effectExtent l="0" t="0" r="0" b="0"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9410" cy="253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pStyle w:val="BodyText"/>
        <w:spacing w:before="88"/>
        <w:rPr>
          <w:b/>
          <w:sz w:val="16"/>
        </w:rPr>
      </w:pPr>
    </w:p>
    <w:p>
      <w:pPr>
        <w:spacing w:before="0"/>
        <w:ind w:left="38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7"/>
        <w:rPr>
          <w:sz w:val="10"/>
        </w:rPr>
      </w:pPr>
    </w:p>
    <w:tbl>
      <w:tblPr>
        <w:tblW w:w="0" w:type="auto"/>
        <w:jc w:val="left"/>
        <w:tblCellSpacing w:w="58" w:type="dxa"/>
        <w:tblInd w:w="3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9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9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7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6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9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before="13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left="2" w:right="1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9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7"/>
              <w:ind w:left="2" w:right="1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6"/>
              <w:ind w:left="1" w:right="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9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7"/>
              <w:ind w:left="1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6"/>
              <w:ind w:left="1"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29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2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11"/>
          <w:footerReference w:type="default" r:id="rId12"/>
          <w:pgSz w:w="11900" w:h="16840"/>
          <w:pgMar w:header="694" w:footer="936" w:top="2500" w:bottom="1120" w:left="360" w:right="340"/>
        </w:sectPr>
      </w:pPr>
    </w:p>
    <w:p>
      <w:pPr>
        <w:pStyle w:val="Heading1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1970" w:val="left" w:leader="none"/>
          <w:tab w:pos="2326" w:val="left" w:leader="none"/>
        </w:tabs>
        <w:spacing w:line="247" w:lineRule="auto" w:before="152"/>
        <w:ind w:left="206"/>
      </w:pPr>
      <w:r>
        <w:rPr/>
        <w:t>External</w:t>
      </w:r>
      <w:r>
        <w:rPr>
          <w:spacing w:val="-2"/>
        </w:rPr>
        <w:t> </w:t>
      </w:r>
      <w:r>
        <w:rPr/>
        <w:t>height</w:t>
        <w:tab/>
        <w:t>41</w:t>
      </w:r>
      <w:r>
        <w:rPr>
          <w:spacing w:val="-16"/>
        </w:rPr>
        <w:t> </w:t>
      </w:r>
      <w:r>
        <w:rPr/>
        <w:t>3/8”</w:t>
      </w:r>
      <w:r>
        <w:rPr>
          <w:spacing w:val="-15"/>
        </w:rPr>
        <w:t> </w:t>
      </w:r>
      <w:r>
        <w:rPr/>
        <w:t>(1050mm) </w:t>
      </w: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</w:rPr>
        <w:t>depth</w:t>
      </w:r>
      <w:r>
        <w:rPr/>
        <w:tab/>
        <w:tab/>
      </w:r>
      <w:r>
        <w:rPr>
          <w:w w:val="90"/>
        </w:rPr>
        <w:t>54”</w:t>
      </w:r>
      <w:r>
        <w:rPr>
          <w:spacing w:val="2"/>
        </w:rPr>
        <w:t> </w:t>
      </w:r>
      <w:r>
        <w:rPr>
          <w:spacing w:val="-2"/>
        </w:rPr>
        <w:t>(1365mm)</w:t>
      </w:r>
    </w:p>
    <w:p>
      <w:pPr>
        <w:pStyle w:val="BodyText"/>
        <w:tabs>
          <w:tab w:pos="2325" w:val="left" w:leader="none"/>
        </w:tabs>
        <w:spacing w:before="2"/>
        <w:ind w:left="206"/>
      </w:pP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  <w:w w:val="95"/>
        </w:rPr>
        <w:t>width</w:t>
      </w:r>
      <w:r>
        <w:rPr/>
        <w:tab/>
      </w:r>
      <w:r>
        <w:rPr>
          <w:w w:val="90"/>
        </w:rPr>
        <w:t>60”</w:t>
      </w:r>
      <w:r>
        <w:rPr>
          <w:spacing w:val="2"/>
        </w:rPr>
        <w:t> </w:t>
      </w:r>
      <w:r>
        <w:rPr>
          <w:spacing w:val="-2"/>
        </w:rPr>
        <w:t>(1520mm)</w:t>
      </w:r>
    </w:p>
    <w:p>
      <w:pPr>
        <w:pStyle w:val="BodyText"/>
        <w:tabs>
          <w:tab w:pos="2260" w:val="left" w:leader="none"/>
        </w:tabs>
        <w:spacing w:before="8"/>
        <w:ind w:left="206"/>
      </w:pPr>
      <w:r>
        <w:rPr>
          <w:spacing w:val="-2"/>
        </w:rPr>
        <w:t>Weight</w:t>
      </w:r>
      <w:r>
        <w:rPr/>
        <w:tab/>
        <w:t>1336lb</w:t>
      </w:r>
      <w:r>
        <w:rPr>
          <w:spacing w:val="7"/>
        </w:rPr>
        <w:t> </w:t>
      </w:r>
      <w:r>
        <w:rPr>
          <w:spacing w:val="-2"/>
        </w:rPr>
        <w:t>(606kg)</w:t>
      </w:r>
    </w:p>
    <w:p>
      <w:pPr>
        <w:pStyle w:val="BodyText"/>
        <w:spacing w:before="15"/>
      </w:pPr>
    </w:p>
    <w:p>
      <w:pPr>
        <w:pStyle w:val="Heading1"/>
        <w:spacing w:before="0"/>
      </w:pPr>
      <w:r>
        <w:rPr/>
        <w:t>TOTAL</w:t>
      </w:r>
      <w:r>
        <w:rPr>
          <w:spacing w:val="1"/>
        </w:rPr>
        <w:t> </w:t>
      </w:r>
      <w:r>
        <w:rPr/>
        <w:t>BAKING</w:t>
      </w:r>
      <w:r>
        <w:rPr>
          <w:spacing w:val="2"/>
        </w:rPr>
        <w:t> </w:t>
      </w:r>
      <w:r>
        <w:rPr>
          <w:spacing w:val="-2"/>
        </w:rPr>
        <w:t>CAPACITY</w:t>
      </w:r>
    </w:p>
    <w:p>
      <w:pPr>
        <w:pStyle w:val="BodyText"/>
        <w:tabs>
          <w:tab w:pos="3609" w:val="right" w:leader="none"/>
        </w:tabs>
        <w:spacing w:before="152"/>
        <w:ind w:left="206"/>
      </w:pPr>
      <w:r>
        <w:rPr>
          <w:spacing w:val="-6"/>
        </w:rPr>
        <w:t>Tray 26”x18”</w:t>
      </w:r>
      <w:r>
        <w:rPr>
          <w:spacing w:val="-3"/>
        </w:rPr>
        <w:t> </w:t>
      </w:r>
      <w:r>
        <w:rPr>
          <w:spacing w:val="-6"/>
        </w:rPr>
        <w:t>(600x400)mm</w:t>
      </w:r>
      <w:r>
        <w:rPr>
          <w:rFonts w:ascii="Times New Roman" w:hAnsi="Times New Roman"/>
        </w:rPr>
        <w:tab/>
      </w:r>
      <w:r>
        <w:rPr>
          <w:spacing w:val="-10"/>
        </w:rPr>
        <w:t>8</w:t>
      </w:r>
    </w:p>
    <w:p>
      <w:pPr>
        <w:pStyle w:val="BodyText"/>
        <w:tabs>
          <w:tab w:pos="3609" w:val="right" w:leader="none"/>
        </w:tabs>
        <w:spacing w:before="8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12”</w:t>
      </w:r>
      <w:r>
        <w:rPr>
          <w:rFonts w:ascii="Times New Roman" w:hAnsi="Times New Roman"/>
        </w:rPr>
        <w:tab/>
      </w:r>
      <w:r>
        <w:rPr>
          <w:spacing w:val="-5"/>
        </w:rPr>
        <w:t>24</w:t>
      </w:r>
    </w:p>
    <w:p>
      <w:pPr>
        <w:pStyle w:val="BodyText"/>
        <w:tabs>
          <w:tab w:pos="3609" w:val="right" w:leader="none"/>
        </w:tabs>
        <w:spacing w:before="7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18”</w:t>
      </w:r>
      <w:r>
        <w:rPr>
          <w:rFonts w:ascii="Times New Roman" w:hAnsi="Times New Roman"/>
        </w:rPr>
        <w:tab/>
      </w:r>
      <w:r>
        <w:rPr>
          <w:spacing w:val="-5"/>
        </w:rPr>
        <w:t>10</w:t>
      </w:r>
    </w:p>
    <w:p>
      <w:pPr>
        <w:spacing w:before="97"/>
        <w:ind w:left="168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w w:val="105"/>
          <w:sz w:val="20"/>
        </w:rPr>
        <w:t>SHIPPING</w:t>
      </w:r>
      <w:r>
        <w:rPr>
          <w:b/>
          <w:spacing w:val="1"/>
          <w:w w:val="105"/>
          <w:sz w:val="20"/>
        </w:rPr>
        <w:t> </w:t>
      </w:r>
      <w:r>
        <w:rPr>
          <w:b/>
          <w:spacing w:val="-2"/>
          <w:w w:val="105"/>
          <w:sz w:val="20"/>
        </w:rPr>
        <w:t>INFORMATION</w:t>
      </w:r>
    </w:p>
    <w:p>
      <w:pPr>
        <w:pStyle w:val="BodyText"/>
        <w:spacing w:before="152"/>
        <w:ind w:left="168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1790" w:val="left" w:leader="none"/>
        </w:tabs>
        <w:spacing w:before="8"/>
        <w:ind w:left="134"/>
      </w:pPr>
      <w:r>
        <w:rPr>
          <w:spacing w:val="-2"/>
        </w:rPr>
        <w:t>Height</w:t>
      </w:r>
      <w:r>
        <w:rPr/>
        <w:tab/>
      </w:r>
      <w:r>
        <w:rPr>
          <w:spacing w:val="-6"/>
        </w:rPr>
        <w:t>51</w:t>
      </w:r>
      <w:r>
        <w:rPr>
          <w:spacing w:val="-7"/>
        </w:rPr>
        <w:t> </w:t>
      </w:r>
      <w:r>
        <w:rPr>
          <w:spacing w:val="-6"/>
        </w:rPr>
        <w:t>1/2”</w:t>
      </w:r>
      <w:r>
        <w:rPr>
          <w:spacing w:val="-9"/>
        </w:rPr>
        <w:t> </w:t>
      </w:r>
      <w:r>
        <w:rPr>
          <w:spacing w:val="-6"/>
        </w:rPr>
        <w:t>(1300mm)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76”</w:t>
      </w:r>
      <w:r>
        <w:rPr>
          <w:spacing w:val="2"/>
        </w:rPr>
        <w:t> </w:t>
      </w:r>
      <w:r>
        <w:rPr>
          <w:spacing w:val="-2"/>
        </w:rPr>
        <w:t>(1930mm)</w:t>
      </w:r>
    </w:p>
    <w:p>
      <w:pPr>
        <w:pStyle w:val="BodyText"/>
        <w:tabs>
          <w:tab w:pos="2145" w:val="left" w:leader="none"/>
        </w:tabs>
        <w:spacing w:before="7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68”</w:t>
      </w:r>
      <w:r>
        <w:rPr>
          <w:spacing w:val="2"/>
        </w:rPr>
        <w:t> </w:t>
      </w:r>
      <w:r>
        <w:rPr>
          <w:spacing w:val="-2"/>
        </w:rPr>
        <w:t>(1720mm)</w:t>
      </w:r>
    </w:p>
    <w:p>
      <w:pPr>
        <w:pStyle w:val="BodyText"/>
        <w:tabs>
          <w:tab w:pos="2081" w:val="left" w:leader="none"/>
        </w:tabs>
        <w:spacing w:before="8"/>
        <w:ind w:left="134"/>
      </w:pPr>
      <w:r>
        <w:rPr>
          <w:spacing w:val="-2"/>
        </w:rPr>
        <w:t>Weight</w:t>
      </w:r>
      <w:r>
        <w:rPr/>
        <w:tab/>
        <w:t>1160lb</w:t>
      </w:r>
      <w:r>
        <w:rPr>
          <w:spacing w:val="7"/>
        </w:rPr>
        <w:t> </w:t>
      </w:r>
      <w:r>
        <w:rPr>
          <w:spacing w:val="-2"/>
        </w:rPr>
        <w:t>(526kg)</w:t>
      </w:r>
    </w:p>
    <w:p>
      <w:pPr>
        <w:pStyle w:val="BodyText"/>
        <w:spacing w:before="16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/>
        <w:ind w:left="168" w:right="44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145" w:val="left" w:leader="none"/>
        </w:tabs>
        <w:spacing w:before="1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w w:val="90"/>
        </w:rPr>
        <w:t>89”</w:t>
      </w:r>
      <w:r>
        <w:rPr>
          <w:spacing w:val="2"/>
        </w:rPr>
        <w:t> </w:t>
      </w:r>
      <w:r>
        <w:rPr>
          <w:spacing w:val="-2"/>
        </w:rPr>
        <w:t>(2250mm)</w:t>
      </w:r>
    </w:p>
    <w:p>
      <w:pPr>
        <w:pStyle w:val="BodyText"/>
        <w:tabs>
          <w:tab w:pos="2080" w:val="left" w:leader="none"/>
        </w:tabs>
        <w:spacing w:before="8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1845lb</w:t>
      </w:r>
      <w:r>
        <w:rPr>
          <w:spacing w:val="7"/>
        </w:rPr>
        <w:t> </w:t>
      </w:r>
      <w:r>
        <w:rPr>
          <w:spacing w:val="-2"/>
        </w:rPr>
        <w:t>(836kg)</w:t>
      </w:r>
    </w:p>
    <w:p>
      <w:pPr>
        <w:pStyle w:val="Heading1"/>
        <w:ind w:left="240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3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spacing w:before="8"/>
        <w:ind w:left="239"/>
      </w:pPr>
      <w:r>
        <w:rPr/>
        <w:t>A.C.</w:t>
      </w:r>
      <w:r>
        <w:rPr>
          <w:spacing w:val="-7"/>
        </w:rPr>
        <w:t> </w:t>
      </w:r>
      <w:r>
        <w:rPr/>
        <w:t>V240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spacing w:before="8"/>
        <w:ind w:left="23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7"/>
        <w:ind w:left="239"/>
      </w:pPr>
      <w:r>
        <w:rPr/>
        <w:t>A.C.</w:t>
      </w:r>
      <w:r>
        <w:rPr>
          <w:spacing w:val="-7"/>
        </w:rPr>
        <w:t> </w:t>
      </w:r>
      <w:r>
        <w:rPr/>
        <w:t>V208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tabs>
          <w:tab w:pos="2752" w:val="left" w:leader="none"/>
        </w:tabs>
        <w:spacing w:before="8"/>
        <w:ind w:left="206"/>
      </w:pPr>
      <w:r>
        <w:rPr>
          <w:spacing w:val="-2"/>
        </w:rPr>
        <w:t>Frequency</w:t>
      </w:r>
      <w:r>
        <w:rPr/>
        <w:tab/>
      </w:r>
      <w:r>
        <w:rPr>
          <w:spacing w:val="-4"/>
        </w:rPr>
        <w:t>60Hz</w:t>
      </w:r>
    </w:p>
    <w:p>
      <w:pPr>
        <w:pStyle w:val="BodyText"/>
        <w:tabs>
          <w:tab w:pos="1979" w:val="left" w:leader="none"/>
        </w:tabs>
        <w:spacing w:before="8"/>
        <w:ind w:left="20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13,7kW/DECK</w:t>
      </w:r>
    </w:p>
    <w:p>
      <w:pPr>
        <w:pStyle w:val="BodyText"/>
        <w:tabs>
          <w:tab w:pos="2563" w:val="left" w:leader="none"/>
        </w:tabs>
        <w:spacing w:line="247" w:lineRule="auto" w:before="4"/>
        <w:ind w:left="239" w:right="645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6,9kWh </w:t>
      </w:r>
      <w:r>
        <w:rPr/>
        <w:t>Ampère max</w:t>
      </w:r>
    </w:p>
    <w:p>
      <w:pPr>
        <w:pStyle w:val="BodyText"/>
        <w:spacing w:before="1"/>
        <w:ind w:left="907"/>
      </w:pPr>
      <w:r>
        <w:rPr/>
        <w:t>33A/DECK</w:t>
      </w:r>
      <w:r>
        <w:rPr>
          <w:spacing w:val="17"/>
        </w:rPr>
        <w:t> </w:t>
      </w:r>
      <w:r>
        <w:rPr/>
        <w:t>(V240</w:t>
      </w:r>
      <w:r>
        <w:rPr>
          <w:spacing w:val="19"/>
        </w:rPr>
        <w:t> </w:t>
      </w:r>
      <w:r>
        <w:rPr>
          <w:spacing w:val="-4"/>
        </w:rPr>
        <w:t>3ph)</w:t>
      </w:r>
    </w:p>
    <w:p>
      <w:pPr>
        <w:pStyle w:val="BodyText"/>
        <w:spacing w:before="8"/>
        <w:ind w:left="830"/>
      </w:pPr>
      <w:r>
        <w:rPr/>
        <w:t>38,1A/DECK</w:t>
      </w:r>
      <w:r>
        <w:rPr>
          <w:spacing w:val="3"/>
        </w:rPr>
        <w:t> </w:t>
      </w:r>
      <w:r>
        <w:rPr/>
        <w:t>(V208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spacing w:before="10"/>
        <w:ind w:left="239"/>
      </w:pPr>
      <w:r>
        <w:rPr/>
        <w:t>Connecting</w:t>
      </w:r>
      <w:r>
        <w:rPr>
          <w:spacing w:val="-14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2"/>
        </w:rPr>
        <w:t> </w:t>
      </w:r>
      <w:r>
        <w:rPr>
          <w:spacing w:val="-2"/>
        </w:rPr>
        <w:t>chamber</w:t>
      </w:r>
    </w:p>
    <w:p>
      <w:pPr>
        <w:pStyle w:val="BodyText"/>
        <w:spacing w:before="8"/>
        <w:ind w:left="1511"/>
      </w:pPr>
      <w:r>
        <w:rPr>
          <w:spacing w:val="-2"/>
          <w:w w:val="105"/>
        </w:rPr>
        <w:t>7AWG/DECK</w:t>
      </w:r>
    </w:p>
    <w:p>
      <w:pPr>
        <w:pStyle w:val="BodyText"/>
        <w:spacing w:before="8"/>
        <w:ind w:left="23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proofer)</w:t>
      </w:r>
    </w:p>
    <w:p>
      <w:pPr>
        <w:pStyle w:val="BodyText"/>
        <w:spacing w:before="7"/>
        <w:ind w:left="239"/>
      </w:pPr>
      <w:r>
        <w:rPr/>
        <w:t>A.C.</w:t>
      </w:r>
      <w:r>
        <w:rPr>
          <w:spacing w:val="-10"/>
        </w:rPr>
        <w:t> </w:t>
      </w:r>
      <w:r>
        <w:rPr/>
        <w:t>V(208/240)</w:t>
      </w:r>
      <w:r>
        <w:rPr>
          <w:spacing w:val="-9"/>
        </w:rPr>
        <w:t> </w:t>
      </w:r>
      <w:r>
        <w:rPr/>
        <w:t>1ph</w:t>
      </w:r>
      <w:r>
        <w:rPr>
          <w:spacing w:val="-11"/>
        </w:rPr>
        <w:t> </w:t>
      </w:r>
      <w:r>
        <w:rPr>
          <w:spacing w:val="-4"/>
        </w:rPr>
        <w:t>60Hz</w:t>
      </w:r>
    </w:p>
    <w:p>
      <w:pPr>
        <w:pStyle w:val="BodyText"/>
        <w:tabs>
          <w:tab w:pos="2959" w:val="left" w:leader="none"/>
        </w:tabs>
        <w:spacing w:before="8"/>
        <w:ind w:left="24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1,8kW</w:t>
      </w:r>
    </w:p>
    <w:p>
      <w:pPr>
        <w:pStyle w:val="BodyText"/>
        <w:tabs>
          <w:tab w:pos="2848" w:val="left" w:leader="none"/>
        </w:tabs>
        <w:spacing w:line="247" w:lineRule="auto" w:before="4"/>
        <w:ind w:left="239" w:right="360" w:firstLine="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26368">
                <wp:simplePos x="0" y="0"/>
                <wp:positionH relativeFrom="page">
                  <wp:posOffset>292607</wp:posOffset>
                </wp:positionH>
                <wp:positionV relativeFrom="paragraph">
                  <wp:posOffset>1328443</wp:posOffset>
                </wp:positionV>
                <wp:extent cx="6946900" cy="295910"/>
                <wp:effectExtent l="0" t="0" r="0" b="0"/>
                <wp:wrapNone/>
                <wp:docPr id="25" name="Textbox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Textbox 25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4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2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039999pt;margin-top:104.601883pt;width:547pt;height:23.3pt;mso-position-horizontal-relative:page;mso-position-vertical-relative:paragraph;z-index:-16090112" type="#_x0000_t202" id="docshape18" filled="true" fillcolor="#ebebec" stroked="false">
                <v:textbox inset="0,0,0,0">
                  <w:txbxContent>
                    <w:p>
                      <w:pPr>
                        <w:spacing w:before="74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2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0,9kWh </w:t>
      </w:r>
      <w:r>
        <w:rPr>
          <w:w w:val="105"/>
        </w:rPr>
        <w:t>Conn.</w:t>
      </w:r>
      <w:r>
        <w:rPr>
          <w:spacing w:val="-16"/>
          <w:w w:val="105"/>
        </w:rPr>
        <w:t> </w:t>
      </w:r>
      <w:r>
        <w:rPr>
          <w:w w:val="105"/>
        </w:rPr>
        <w:t>Cable</w:t>
      </w:r>
      <w:r>
        <w:rPr>
          <w:spacing w:val="-16"/>
          <w:w w:val="105"/>
        </w:rPr>
        <w:t> </w:t>
      </w:r>
      <w:r>
        <w:rPr>
          <w:w w:val="105"/>
        </w:rPr>
        <w:t>14AWG</w:t>
      </w:r>
      <w:r>
        <w:rPr>
          <w:spacing w:val="-16"/>
          <w:w w:val="105"/>
        </w:rPr>
        <w:t> </w:t>
      </w:r>
      <w:r>
        <w:rPr>
          <w:w w:val="150"/>
        </w:rPr>
        <w:t>–</w:t>
      </w:r>
      <w:r>
        <w:rPr>
          <w:spacing w:val="-39"/>
          <w:w w:val="150"/>
        </w:rPr>
        <w:t> </w:t>
      </w:r>
      <w:r>
        <w:rPr>
          <w:w w:val="105"/>
        </w:rPr>
        <w:t>Ampère</w:t>
      </w:r>
      <w:r>
        <w:rPr>
          <w:spacing w:val="-16"/>
          <w:w w:val="105"/>
        </w:rPr>
        <w:t> </w:t>
      </w:r>
      <w:r>
        <w:rPr>
          <w:w w:val="105"/>
        </w:rPr>
        <w:t>7,5A</w:t>
      </w:r>
    </w:p>
    <w:p>
      <w:pPr>
        <w:spacing w:after="0" w:line="247" w:lineRule="auto"/>
        <w:sectPr>
          <w:type w:val="continuous"/>
          <w:pgSz w:w="11900" w:h="16840"/>
          <w:pgMar w:header="694" w:footer="936" w:top="1260" w:bottom="980" w:left="360" w:right="340"/>
          <w:cols w:num="3" w:equalWidth="0">
            <w:col w:w="3613" w:space="40"/>
            <w:col w:w="3473" w:space="210"/>
            <w:col w:w="3864"/>
          </w:cols>
        </w:sectPr>
      </w:pPr>
    </w:p>
    <w:p>
      <w:pPr>
        <w:spacing w:after="0" w:line="247" w:lineRule="auto"/>
        <w:sectPr>
          <w:type w:val="continuous"/>
          <w:pgSz w:w="11900" w:h="16840"/>
          <w:pgMar w:header="694" w:footer="936" w:top="1260" w:bottom="980" w:left="360" w:right="340"/>
        </w:sectPr>
      </w:pPr>
    </w:p>
    <w:p>
      <w:pPr>
        <w:pStyle w:val="BodyText"/>
        <w:spacing w:before="182" w:after="1"/>
      </w:pPr>
    </w:p>
    <w:p>
      <w:pPr>
        <w:pStyle w:val="BodyText"/>
        <w:ind w:left="175"/>
      </w:pPr>
      <w:r>
        <w:rPr/>
        <mc:AlternateContent>
          <mc:Choice Requires="wps">
            <w:drawing>
              <wp:inline distT="0" distB="0" distL="0" distR="0">
                <wp:extent cx="6855459" cy="533400"/>
                <wp:effectExtent l="0" t="0" r="0" b="0"/>
                <wp:docPr id="33" name="Textbox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Textbox 33"/>
                      <wps:cNvSpPr txBox="1"/>
                      <wps:spPr>
                        <a:xfrm>
                          <a:off x="0" y="0"/>
                          <a:ext cx="6855459" cy="533400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</wps:spPr>
                      <wps:txbx>
                        <w:txbxContent>
                          <w:p>
                            <w:pPr>
                              <w:spacing w:before="163"/>
                              <w:ind w:left="49" w:right="6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3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baking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chambers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height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7”</w:t>
                            </w:r>
                          </w:p>
                          <w:p>
                            <w:pPr>
                              <w:spacing w:before="20"/>
                              <w:ind w:left="49" w:right="0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(assembled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proofer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height</w:t>
                            </w:r>
                            <w:r>
                              <w:rPr>
                                <w:color w:val="000000"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23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1/2”)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2pt;mso-position-horizontal-relative:char;mso-position-vertical-relative:line" type="#_x0000_t202" id="docshape24" filled="true" fillcolor="#ececec" stroked="false">
                <w10:anchorlock/>
                <v:textbox inset="0,0,0,0">
                  <w:txbxContent>
                    <w:p>
                      <w:pPr>
                        <w:spacing w:before="163"/>
                        <w:ind w:left="49" w:right="6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3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baking</w:t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chambers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height</w:t>
                      </w:r>
                      <w:r>
                        <w:rPr>
                          <w:b/>
                          <w:color w:val="000000"/>
                          <w:spacing w:val="-9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>7”</w:t>
                      </w:r>
                    </w:p>
                    <w:p>
                      <w:pPr>
                        <w:spacing w:before="20"/>
                        <w:ind w:left="49" w:right="0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z w:val="16"/>
                        </w:rPr>
                        <w:t>(assembled</w:t>
                      </w:r>
                      <w:r>
                        <w:rPr>
                          <w:color w:val="000000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with</w:t>
                      </w:r>
                      <w:r>
                        <w:rPr>
                          <w:color w:val="000000"/>
                          <w:spacing w:val="-12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proofer</w:t>
                      </w:r>
                      <w:r>
                        <w:rPr>
                          <w:color w:val="000000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height</w:t>
                      </w:r>
                      <w:r>
                        <w:rPr>
                          <w:color w:val="000000"/>
                          <w:spacing w:val="-12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23</w:t>
                      </w:r>
                      <w:r>
                        <w:rPr>
                          <w:color w:val="000000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1/2”)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pStyle w:val="BodyText"/>
        <w:spacing w:before="23"/>
        <w:rPr>
          <w:sz w:val="16"/>
        </w:rPr>
      </w:pPr>
    </w:p>
    <w:p>
      <w:pPr>
        <w:tabs>
          <w:tab w:pos="3937" w:val="left" w:leader="none"/>
          <w:tab w:pos="7315" w:val="left" w:leader="none"/>
        </w:tabs>
        <w:spacing w:before="0"/>
        <w:ind w:left="0" w:right="14" w:firstLine="0"/>
        <w:jc w:val="center"/>
        <w:rPr>
          <w:b/>
          <w:sz w:val="16"/>
        </w:rPr>
      </w:pPr>
      <w:r>
        <w:rPr/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292608</wp:posOffset>
            </wp:positionH>
            <wp:positionV relativeFrom="paragraph">
              <wp:posOffset>123074</wp:posOffset>
            </wp:positionV>
            <wp:extent cx="6931953" cy="2871787"/>
            <wp:effectExtent l="0" t="0" r="0" b="0"/>
            <wp:wrapTopAndBottom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1953" cy="28717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w w:val="95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7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6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spacing w:before="129"/>
        <w:ind w:left="38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7"/>
        <w:rPr>
          <w:sz w:val="10"/>
        </w:rPr>
      </w:pPr>
    </w:p>
    <w:tbl>
      <w:tblPr>
        <w:tblW w:w="0" w:type="auto"/>
        <w:jc w:val="left"/>
        <w:tblCellSpacing w:w="58" w:type="dxa"/>
        <w:tblInd w:w="3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9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7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7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before="12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2" w:right="1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2" w:right="1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7"/>
              <w:ind w:left="1" w:right="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7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6"/>
              <w:ind w:left="1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7"/>
              <w:ind w:left="1"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29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2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14"/>
          <w:footerReference w:type="default" r:id="rId15"/>
          <w:pgSz w:w="11900" w:h="16840"/>
          <w:pgMar w:header="694" w:footer="952" w:top="1260" w:bottom="1140" w:left="360" w:right="340"/>
        </w:sectPr>
      </w:pPr>
    </w:p>
    <w:p>
      <w:pPr>
        <w:pStyle w:val="Heading1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1970" w:val="left" w:leader="none"/>
          <w:tab w:pos="2326" w:val="left" w:leader="none"/>
        </w:tabs>
        <w:spacing w:line="247" w:lineRule="auto" w:before="152"/>
        <w:ind w:left="206"/>
      </w:pPr>
      <w:r>
        <w:rPr/>
        <w:t>External</w:t>
      </w:r>
      <w:r>
        <w:rPr>
          <w:spacing w:val="-2"/>
        </w:rPr>
        <w:t> </w:t>
      </w:r>
      <w:r>
        <w:rPr/>
        <w:t>height</w:t>
        <w:tab/>
        <w:t>57</w:t>
      </w:r>
      <w:r>
        <w:rPr>
          <w:spacing w:val="-16"/>
        </w:rPr>
        <w:t> </w:t>
      </w:r>
      <w:r>
        <w:rPr/>
        <w:t>1/8”</w:t>
      </w:r>
      <w:r>
        <w:rPr>
          <w:spacing w:val="-15"/>
        </w:rPr>
        <w:t> </w:t>
      </w:r>
      <w:r>
        <w:rPr/>
        <w:t>(1450mm) </w:t>
      </w: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</w:rPr>
        <w:t>depth</w:t>
      </w:r>
      <w:r>
        <w:rPr/>
        <w:tab/>
        <w:tab/>
      </w:r>
      <w:r>
        <w:rPr>
          <w:w w:val="90"/>
        </w:rPr>
        <w:t>54”</w:t>
      </w:r>
      <w:r>
        <w:rPr>
          <w:spacing w:val="2"/>
        </w:rPr>
        <w:t> </w:t>
      </w:r>
      <w:r>
        <w:rPr>
          <w:spacing w:val="-2"/>
        </w:rPr>
        <w:t>(1365mm)</w:t>
      </w:r>
    </w:p>
    <w:p>
      <w:pPr>
        <w:pStyle w:val="BodyText"/>
        <w:tabs>
          <w:tab w:pos="2325" w:val="left" w:leader="none"/>
        </w:tabs>
        <w:spacing w:before="2"/>
        <w:ind w:left="206"/>
      </w:pP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  <w:w w:val="95"/>
        </w:rPr>
        <w:t>width</w:t>
      </w:r>
      <w:r>
        <w:rPr/>
        <w:tab/>
      </w:r>
      <w:r>
        <w:rPr>
          <w:w w:val="90"/>
        </w:rPr>
        <w:t>60”</w:t>
      </w:r>
      <w:r>
        <w:rPr>
          <w:spacing w:val="2"/>
        </w:rPr>
        <w:t> </w:t>
      </w:r>
      <w:r>
        <w:rPr>
          <w:spacing w:val="-2"/>
        </w:rPr>
        <w:t>(1520mm)</w:t>
      </w:r>
    </w:p>
    <w:p>
      <w:pPr>
        <w:pStyle w:val="BodyText"/>
        <w:tabs>
          <w:tab w:pos="2260" w:val="left" w:leader="none"/>
        </w:tabs>
        <w:spacing w:before="8"/>
        <w:ind w:left="206"/>
      </w:pPr>
      <w:r>
        <w:rPr>
          <w:spacing w:val="-2"/>
        </w:rPr>
        <w:t>Weight</w:t>
      </w:r>
      <w:r>
        <w:rPr/>
        <w:tab/>
        <w:t>1892lb</w:t>
      </w:r>
      <w:r>
        <w:rPr>
          <w:spacing w:val="7"/>
        </w:rPr>
        <w:t> </w:t>
      </w:r>
      <w:r>
        <w:rPr>
          <w:spacing w:val="-2"/>
        </w:rPr>
        <w:t>(858kg)</w:t>
      </w:r>
    </w:p>
    <w:p>
      <w:pPr>
        <w:pStyle w:val="BodyText"/>
        <w:spacing w:before="15"/>
      </w:pPr>
    </w:p>
    <w:p>
      <w:pPr>
        <w:pStyle w:val="Heading1"/>
        <w:spacing w:before="0"/>
      </w:pPr>
      <w:r>
        <w:rPr/>
        <w:t>TOTAL</w:t>
      </w:r>
      <w:r>
        <w:rPr>
          <w:spacing w:val="1"/>
        </w:rPr>
        <w:t> </w:t>
      </w:r>
      <w:r>
        <w:rPr/>
        <w:t>BAKING</w:t>
      </w:r>
      <w:r>
        <w:rPr>
          <w:spacing w:val="2"/>
        </w:rPr>
        <w:t> </w:t>
      </w:r>
      <w:r>
        <w:rPr>
          <w:spacing w:val="-2"/>
        </w:rPr>
        <w:t>CAPACITY</w:t>
      </w:r>
    </w:p>
    <w:p>
      <w:pPr>
        <w:pStyle w:val="BodyText"/>
        <w:tabs>
          <w:tab w:pos="3609" w:val="right" w:leader="none"/>
        </w:tabs>
        <w:spacing w:before="152"/>
        <w:ind w:left="206"/>
      </w:pPr>
      <w:r>
        <w:rPr>
          <w:spacing w:val="-6"/>
        </w:rPr>
        <w:t>Tray 26”x18”</w:t>
      </w:r>
      <w:r>
        <w:rPr>
          <w:spacing w:val="-3"/>
        </w:rPr>
        <w:t> </w:t>
      </w:r>
      <w:r>
        <w:rPr>
          <w:spacing w:val="-6"/>
        </w:rPr>
        <w:t>(600x400)mm</w:t>
      </w:r>
      <w:r>
        <w:rPr>
          <w:rFonts w:ascii="Times New Roman" w:hAnsi="Times New Roman"/>
        </w:rPr>
        <w:tab/>
      </w:r>
      <w:r>
        <w:rPr>
          <w:spacing w:val="-5"/>
        </w:rPr>
        <w:t>12</w:t>
      </w:r>
    </w:p>
    <w:p>
      <w:pPr>
        <w:pStyle w:val="BodyText"/>
        <w:tabs>
          <w:tab w:pos="3609" w:val="right" w:leader="none"/>
        </w:tabs>
        <w:spacing w:before="8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12”</w:t>
      </w:r>
      <w:r>
        <w:rPr>
          <w:rFonts w:ascii="Times New Roman" w:hAnsi="Times New Roman"/>
        </w:rPr>
        <w:tab/>
      </w:r>
      <w:r>
        <w:rPr>
          <w:spacing w:val="-5"/>
        </w:rPr>
        <w:t>36</w:t>
      </w:r>
    </w:p>
    <w:p>
      <w:pPr>
        <w:pStyle w:val="BodyText"/>
        <w:tabs>
          <w:tab w:pos="3609" w:val="right" w:leader="none"/>
        </w:tabs>
        <w:spacing w:before="7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18”</w:t>
      </w:r>
      <w:r>
        <w:rPr>
          <w:rFonts w:ascii="Times New Roman" w:hAnsi="Times New Roman"/>
        </w:rPr>
        <w:tab/>
      </w:r>
      <w:r>
        <w:rPr>
          <w:spacing w:val="-5"/>
        </w:rPr>
        <w:t>15</w:t>
      </w:r>
    </w:p>
    <w:p>
      <w:pPr>
        <w:spacing w:before="97"/>
        <w:ind w:left="168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w w:val="105"/>
          <w:sz w:val="20"/>
        </w:rPr>
        <w:t>SHIPPING</w:t>
      </w:r>
      <w:r>
        <w:rPr>
          <w:b/>
          <w:spacing w:val="1"/>
          <w:w w:val="105"/>
          <w:sz w:val="20"/>
        </w:rPr>
        <w:t> </w:t>
      </w:r>
      <w:r>
        <w:rPr>
          <w:b/>
          <w:spacing w:val="-2"/>
          <w:w w:val="105"/>
          <w:sz w:val="20"/>
        </w:rPr>
        <w:t>INFORMATION</w:t>
      </w:r>
    </w:p>
    <w:p>
      <w:pPr>
        <w:pStyle w:val="BodyText"/>
        <w:spacing w:before="152"/>
        <w:ind w:left="168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Height</w:t>
      </w:r>
      <w:r>
        <w:rPr/>
        <w:tab/>
      </w:r>
      <w:r>
        <w:rPr>
          <w:w w:val="90"/>
        </w:rPr>
        <w:t>71”</w:t>
      </w:r>
      <w:r>
        <w:rPr>
          <w:spacing w:val="2"/>
        </w:rPr>
        <w:t> </w:t>
      </w:r>
      <w:r>
        <w:rPr>
          <w:spacing w:val="-2"/>
        </w:rPr>
        <w:t>(1800mm)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76”</w:t>
      </w:r>
      <w:r>
        <w:rPr>
          <w:spacing w:val="2"/>
        </w:rPr>
        <w:t> </w:t>
      </w:r>
      <w:r>
        <w:rPr>
          <w:spacing w:val="-2"/>
        </w:rPr>
        <w:t>(1930mm)</w:t>
      </w:r>
    </w:p>
    <w:p>
      <w:pPr>
        <w:pStyle w:val="BodyText"/>
        <w:tabs>
          <w:tab w:pos="2145" w:val="left" w:leader="none"/>
        </w:tabs>
        <w:spacing w:before="7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68”</w:t>
      </w:r>
      <w:r>
        <w:rPr>
          <w:spacing w:val="2"/>
        </w:rPr>
        <w:t> </w:t>
      </w:r>
      <w:r>
        <w:rPr>
          <w:spacing w:val="-2"/>
        </w:rPr>
        <w:t>(1720mm)</w:t>
      </w:r>
    </w:p>
    <w:p>
      <w:pPr>
        <w:pStyle w:val="BodyText"/>
        <w:tabs>
          <w:tab w:pos="2081" w:val="left" w:leader="none"/>
        </w:tabs>
        <w:spacing w:before="8"/>
        <w:ind w:left="134"/>
      </w:pPr>
      <w:r>
        <w:rPr>
          <w:spacing w:val="-2"/>
        </w:rPr>
        <w:t>Weight</w:t>
      </w:r>
      <w:r>
        <w:rPr/>
        <w:tab/>
        <w:t>2046lb</w:t>
      </w:r>
      <w:r>
        <w:rPr>
          <w:spacing w:val="7"/>
        </w:rPr>
        <w:t> </w:t>
      </w:r>
      <w:r>
        <w:rPr>
          <w:spacing w:val="-2"/>
        </w:rPr>
        <w:t>(928kg)</w:t>
      </w:r>
    </w:p>
    <w:p>
      <w:pPr>
        <w:pStyle w:val="BodyText"/>
        <w:spacing w:before="16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/>
        <w:ind w:left="168" w:right="44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032" w:val="left" w:leader="none"/>
        </w:tabs>
        <w:spacing w:before="1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spacing w:val="-4"/>
        </w:rPr>
        <w:t>109”</w:t>
      </w:r>
      <w:r>
        <w:rPr>
          <w:spacing w:val="-6"/>
        </w:rPr>
        <w:t> </w:t>
      </w:r>
      <w:r>
        <w:rPr>
          <w:spacing w:val="-2"/>
        </w:rPr>
        <w:t>(2750mm)</w:t>
      </w:r>
    </w:p>
    <w:p>
      <w:pPr>
        <w:pStyle w:val="BodyText"/>
        <w:tabs>
          <w:tab w:pos="1970" w:val="left" w:leader="none"/>
        </w:tabs>
        <w:spacing w:before="8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2399lb</w:t>
      </w:r>
      <w:r>
        <w:rPr>
          <w:spacing w:val="7"/>
        </w:rPr>
        <w:t> </w:t>
      </w:r>
      <w:r>
        <w:rPr>
          <w:spacing w:val="-2"/>
        </w:rPr>
        <w:t>(1088kg)</w:t>
      </w:r>
    </w:p>
    <w:p>
      <w:pPr>
        <w:pStyle w:val="Heading1"/>
        <w:ind w:left="240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3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spacing w:before="8"/>
        <w:ind w:left="239"/>
      </w:pPr>
      <w:r>
        <w:rPr/>
        <w:t>A.C.</w:t>
      </w:r>
      <w:r>
        <w:rPr>
          <w:spacing w:val="-7"/>
        </w:rPr>
        <w:t> </w:t>
      </w:r>
      <w:r>
        <w:rPr/>
        <w:t>V240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spacing w:before="8"/>
        <w:ind w:left="23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7"/>
        <w:ind w:left="239"/>
      </w:pPr>
      <w:r>
        <w:rPr/>
        <w:t>A.C.</w:t>
      </w:r>
      <w:r>
        <w:rPr>
          <w:spacing w:val="-7"/>
        </w:rPr>
        <w:t> </w:t>
      </w:r>
      <w:r>
        <w:rPr/>
        <w:t>V208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tabs>
          <w:tab w:pos="2752" w:val="left" w:leader="none"/>
        </w:tabs>
        <w:spacing w:before="8"/>
        <w:ind w:left="206"/>
      </w:pPr>
      <w:r>
        <w:rPr>
          <w:spacing w:val="-2"/>
        </w:rPr>
        <w:t>Frequency</w:t>
      </w:r>
      <w:r>
        <w:rPr/>
        <w:tab/>
      </w:r>
      <w:r>
        <w:rPr>
          <w:spacing w:val="-4"/>
        </w:rPr>
        <w:t>60Hz</w:t>
      </w:r>
    </w:p>
    <w:p>
      <w:pPr>
        <w:pStyle w:val="BodyText"/>
        <w:tabs>
          <w:tab w:pos="1979" w:val="left" w:leader="none"/>
        </w:tabs>
        <w:spacing w:before="8"/>
        <w:ind w:left="20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13,7kW/DECK</w:t>
      </w:r>
    </w:p>
    <w:p>
      <w:pPr>
        <w:pStyle w:val="BodyText"/>
        <w:tabs>
          <w:tab w:pos="2563" w:val="left" w:leader="none"/>
        </w:tabs>
        <w:spacing w:line="247" w:lineRule="auto" w:before="4"/>
        <w:ind w:left="239" w:right="645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6,9kWh </w:t>
      </w:r>
      <w:r>
        <w:rPr/>
        <w:t>Ampère max</w:t>
      </w:r>
    </w:p>
    <w:p>
      <w:pPr>
        <w:pStyle w:val="BodyText"/>
        <w:spacing w:before="1"/>
        <w:ind w:left="907"/>
      </w:pPr>
      <w:r>
        <w:rPr/>
        <w:t>33A/DECK</w:t>
      </w:r>
      <w:r>
        <w:rPr>
          <w:spacing w:val="17"/>
        </w:rPr>
        <w:t> </w:t>
      </w:r>
      <w:r>
        <w:rPr/>
        <w:t>(V240</w:t>
      </w:r>
      <w:r>
        <w:rPr>
          <w:spacing w:val="19"/>
        </w:rPr>
        <w:t> </w:t>
      </w:r>
      <w:r>
        <w:rPr>
          <w:spacing w:val="-4"/>
        </w:rPr>
        <w:t>3ph)</w:t>
      </w:r>
    </w:p>
    <w:p>
      <w:pPr>
        <w:pStyle w:val="BodyText"/>
        <w:spacing w:before="8"/>
        <w:ind w:left="830"/>
      </w:pPr>
      <w:r>
        <w:rPr/>
        <w:t>38,1A/DECK</w:t>
      </w:r>
      <w:r>
        <w:rPr>
          <w:spacing w:val="3"/>
        </w:rPr>
        <w:t> </w:t>
      </w:r>
      <w:r>
        <w:rPr/>
        <w:t>(V208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spacing w:before="8"/>
        <w:ind w:left="239"/>
      </w:pPr>
      <w:r>
        <w:rPr/>
        <w:t>Connecting</w:t>
      </w:r>
      <w:r>
        <w:rPr>
          <w:spacing w:val="-14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2"/>
        </w:rPr>
        <w:t> </w:t>
      </w:r>
      <w:r>
        <w:rPr>
          <w:spacing w:val="-2"/>
        </w:rPr>
        <w:t>chamber</w:t>
      </w:r>
    </w:p>
    <w:p>
      <w:pPr>
        <w:pStyle w:val="BodyText"/>
        <w:spacing w:before="7"/>
        <w:ind w:left="1511"/>
      </w:pPr>
      <w:r>
        <w:rPr>
          <w:spacing w:val="-2"/>
          <w:w w:val="105"/>
        </w:rPr>
        <w:t>7AWG/DECK</w:t>
      </w:r>
    </w:p>
    <w:p>
      <w:pPr>
        <w:pStyle w:val="BodyText"/>
        <w:spacing w:before="8"/>
        <w:ind w:left="23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proofer)</w:t>
      </w:r>
    </w:p>
    <w:p>
      <w:pPr>
        <w:pStyle w:val="BodyText"/>
        <w:spacing w:before="10"/>
        <w:ind w:left="239"/>
      </w:pPr>
      <w:r>
        <w:rPr/>
        <w:t>A.C.</w:t>
      </w:r>
      <w:r>
        <w:rPr>
          <w:spacing w:val="-10"/>
        </w:rPr>
        <w:t> </w:t>
      </w:r>
      <w:r>
        <w:rPr/>
        <w:t>V(208/240)</w:t>
      </w:r>
      <w:r>
        <w:rPr>
          <w:spacing w:val="-9"/>
        </w:rPr>
        <w:t> </w:t>
      </w:r>
      <w:r>
        <w:rPr/>
        <w:t>1ph</w:t>
      </w:r>
      <w:r>
        <w:rPr>
          <w:spacing w:val="-11"/>
        </w:rPr>
        <w:t> </w:t>
      </w:r>
      <w:r>
        <w:rPr>
          <w:spacing w:val="-4"/>
        </w:rPr>
        <w:t>60Hz</w:t>
      </w:r>
    </w:p>
    <w:p>
      <w:pPr>
        <w:pStyle w:val="BodyText"/>
        <w:tabs>
          <w:tab w:pos="2959" w:val="left" w:leader="none"/>
        </w:tabs>
        <w:spacing w:before="8"/>
        <w:ind w:left="24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1,8kW</w:t>
      </w:r>
    </w:p>
    <w:p>
      <w:pPr>
        <w:pStyle w:val="BodyText"/>
        <w:tabs>
          <w:tab w:pos="2848" w:val="left" w:leader="none"/>
        </w:tabs>
        <w:spacing w:line="247" w:lineRule="auto" w:before="4"/>
        <w:ind w:left="239" w:right="360" w:firstLine="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27904">
                <wp:simplePos x="0" y="0"/>
                <wp:positionH relativeFrom="page">
                  <wp:posOffset>292607</wp:posOffset>
                </wp:positionH>
                <wp:positionV relativeFrom="paragraph">
                  <wp:posOffset>1104415</wp:posOffset>
                </wp:positionV>
                <wp:extent cx="6946900" cy="295910"/>
                <wp:effectExtent l="0" t="0" r="0" b="0"/>
                <wp:wrapNone/>
                <wp:docPr id="35" name="Textbox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Textbox 35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4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2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039999pt;margin-top:86.961884pt;width:547pt;height:23.3pt;mso-position-horizontal-relative:page;mso-position-vertical-relative:paragraph;z-index:-16088576" type="#_x0000_t202" id="docshape25" filled="true" fillcolor="#ebebec" stroked="false">
                <v:textbox inset="0,0,0,0">
                  <w:txbxContent>
                    <w:p>
                      <w:pPr>
                        <w:spacing w:before="74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2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0,9kWh </w:t>
      </w:r>
      <w:r>
        <w:rPr>
          <w:w w:val="105"/>
        </w:rPr>
        <w:t>Conn.</w:t>
      </w:r>
      <w:r>
        <w:rPr>
          <w:spacing w:val="-16"/>
          <w:w w:val="105"/>
        </w:rPr>
        <w:t> </w:t>
      </w:r>
      <w:r>
        <w:rPr>
          <w:w w:val="105"/>
        </w:rPr>
        <w:t>Cable</w:t>
      </w:r>
      <w:r>
        <w:rPr>
          <w:spacing w:val="-16"/>
          <w:w w:val="105"/>
        </w:rPr>
        <w:t> </w:t>
      </w:r>
      <w:r>
        <w:rPr>
          <w:w w:val="105"/>
        </w:rPr>
        <w:t>14AWG</w:t>
      </w:r>
      <w:r>
        <w:rPr>
          <w:spacing w:val="-16"/>
          <w:w w:val="105"/>
        </w:rPr>
        <w:t> </w:t>
      </w:r>
      <w:r>
        <w:rPr>
          <w:w w:val="150"/>
        </w:rPr>
        <w:t>–</w:t>
      </w:r>
      <w:r>
        <w:rPr>
          <w:spacing w:val="-39"/>
          <w:w w:val="150"/>
        </w:rPr>
        <w:t> </w:t>
      </w:r>
      <w:r>
        <w:rPr>
          <w:w w:val="105"/>
        </w:rPr>
        <w:t>Ampère</w:t>
      </w:r>
      <w:r>
        <w:rPr>
          <w:spacing w:val="-16"/>
          <w:w w:val="105"/>
        </w:rPr>
        <w:t> </w:t>
      </w:r>
      <w:r>
        <w:rPr>
          <w:w w:val="105"/>
        </w:rPr>
        <w:t>7,5A</w:t>
      </w:r>
    </w:p>
    <w:p>
      <w:pPr>
        <w:spacing w:after="0" w:line="247" w:lineRule="auto"/>
        <w:sectPr>
          <w:type w:val="continuous"/>
          <w:pgSz w:w="11900" w:h="16840"/>
          <w:pgMar w:header="694" w:footer="952" w:top="1260" w:bottom="980" w:left="360" w:right="340"/>
          <w:cols w:num="3" w:equalWidth="0">
            <w:col w:w="3613" w:space="40"/>
            <w:col w:w="3473" w:space="211"/>
            <w:col w:w="3863"/>
          </w:cols>
        </w:sectPr>
      </w:pPr>
    </w:p>
    <w:p>
      <w:pPr>
        <w:spacing w:after="0" w:line="247" w:lineRule="auto"/>
        <w:sectPr>
          <w:type w:val="continuous"/>
          <w:pgSz w:w="11900" w:h="16840"/>
          <w:pgMar w:header="694" w:footer="952" w:top="1260" w:bottom="980" w:left="360" w:right="340"/>
        </w:sectPr>
      </w:pPr>
    </w:p>
    <w:p>
      <w:pPr>
        <w:pStyle w:val="BodyText"/>
        <w:spacing w:before="16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292607</wp:posOffset>
                </wp:positionH>
                <wp:positionV relativeFrom="page">
                  <wp:posOffset>9611866</wp:posOffset>
                </wp:positionV>
                <wp:extent cx="6946900" cy="295910"/>
                <wp:effectExtent l="0" t="0" r="0" b="0"/>
                <wp:wrapNone/>
                <wp:docPr id="36" name="Textbox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Textbox 36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4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5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039999pt;margin-top:756.839844pt;width:547pt;height:23.3pt;mso-position-horizontal-relative:page;mso-position-vertical-relative:page;z-index:15733248" type="#_x0000_t202" id="docshape26" filled="true" fillcolor="#ebebec" stroked="false">
                <v:textbox inset="0,0,0,0">
                  <w:txbxContent>
                    <w:p>
                      <w:pPr>
                        <w:spacing w:before="74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5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</w:p>
    <w:p>
      <w:pPr>
        <w:pStyle w:val="BodyText"/>
        <w:ind w:left="220"/>
      </w:pPr>
      <w:r>
        <w:rPr/>
        <mc:AlternateContent>
          <mc:Choice Requires="wps">
            <w:drawing>
              <wp:inline distT="0" distB="0" distL="0" distR="0">
                <wp:extent cx="6756400" cy="535305"/>
                <wp:effectExtent l="0" t="0" r="0" b="0"/>
                <wp:docPr id="37" name="Textbox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Textbox 37"/>
                      <wps:cNvSpPr txBox="1"/>
                      <wps:spPr>
                        <a:xfrm>
                          <a:off x="0" y="0"/>
                          <a:ext cx="6756400" cy="535305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</wps:spPr>
                      <wps:txbx>
                        <w:txbxContent>
                          <w:p>
                            <w:pPr>
                              <w:spacing w:before="192"/>
                              <w:ind w:left="0" w:right="0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Amalfi</w:t>
                            </w:r>
                            <w:r>
                              <w:rPr>
                                <w:b/>
                                <w:color w:val="000000"/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>D</w:t>
                            </w:r>
                          </w:p>
                          <w:p>
                            <w:pPr>
                              <w:spacing w:before="17"/>
                              <w:ind w:left="0" w:right="0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  <w:sz w:val="16"/>
                              </w:rPr>
                              <w:t>TECHNICAL</w:t>
                            </w:r>
                            <w:r>
                              <w:rPr>
                                <w:color w:val="000000"/>
                                <w:spacing w:val="1"/>
                                <w:w w:val="1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4"/>
                                <w:w w:val="110"/>
                                <w:sz w:val="16"/>
                              </w:rPr>
                              <w:t>DATA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2pt;height:42.15pt;mso-position-horizontal-relative:char;mso-position-vertical-relative:line" type="#_x0000_t202" id="docshape27" filled="true" fillcolor="#ececec" stroked="false">
                <w10:anchorlock/>
                <v:textbox inset="0,0,0,0">
                  <w:txbxContent>
                    <w:p>
                      <w:pPr>
                        <w:spacing w:before="192"/>
                        <w:ind w:left="0" w:right="0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Amalfi</w:t>
                      </w:r>
                      <w:r>
                        <w:rPr>
                          <w:b/>
                          <w:color w:val="000000"/>
                          <w:spacing w:val="-13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>D</w:t>
                      </w:r>
                    </w:p>
                    <w:p>
                      <w:pPr>
                        <w:spacing w:before="17"/>
                        <w:ind w:left="0" w:right="0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w w:val="105"/>
                          <w:sz w:val="16"/>
                        </w:rPr>
                        <w:t>TECHNICAL</w:t>
                      </w:r>
                      <w:r>
                        <w:rPr>
                          <w:color w:val="000000"/>
                          <w:spacing w:val="1"/>
                          <w:w w:val="110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4"/>
                          <w:w w:val="110"/>
                          <w:sz w:val="16"/>
                        </w:rPr>
                        <w:t>DATA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4"/>
      </w:pPr>
    </w:p>
    <w:tbl>
      <w:tblPr>
        <w:tblW w:w="0" w:type="auto"/>
        <w:jc w:val="left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05"/>
        <w:gridCol w:w="2693"/>
        <w:gridCol w:w="1419"/>
        <w:gridCol w:w="2269"/>
        <w:gridCol w:w="1278"/>
        <w:gridCol w:w="709"/>
      </w:tblGrid>
      <w:tr>
        <w:trPr>
          <w:trHeight w:val="263" w:hRule="atLeast"/>
        </w:trPr>
        <w:tc>
          <w:tcPr>
            <w:tcW w:w="2405" w:type="dxa"/>
            <w:vMerge w:val="restart"/>
          </w:tcPr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178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9"/>
              <w:rPr>
                <w:b/>
                <w:sz w:val="22"/>
              </w:rPr>
            </w:pPr>
            <w:r>
              <w:rPr>
                <w:b/>
                <w:sz w:val="22"/>
              </w:rPr>
              <w:t>FEEDING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AND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POWER</w:t>
            </w:r>
          </w:p>
          <w:p>
            <w:pPr>
              <w:pStyle w:val="TableParagraph"/>
              <w:spacing w:line="247" w:lineRule="auto" w:before="7"/>
              <w:ind w:left="93" w:right="81" w:firstLine="2"/>
              <w:rPr>
                <w:sz w:val="16"/>
              </w:rPr>
            </w:pPr>
            <w:r>
              <w:rPr>
                <w:w w:val="105"/>
                <w:sz w:val="16"/>
              </w:rPr>
              <w:t>(EACH DECK NEEDS TO BE CONNECTED</w:t>
            </w:r>
            <w:r>
              <w:rPr>
                <w:spacing w:val="-13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INDEPENDENTLY AND THE LOAD SHOWN BELOW ARE PER DECK)</w:t>
            </w: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157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V240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5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340" w:hanging="7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Standard feeding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13,7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6,9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w w:val="105"/>
                <w:sz w:val="22"/>
              </w:rPr>
              <w:t>33</w:t>
            </w:r>
          </w:p>
        </w:tc>
      </w:tr>
      <w:tr>
        <w:trPr>
          <w:trHeight w:val="265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 w:before="4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4" w:right="1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7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157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V208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5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337" w:hanging="171"/>
              <w:jc w:val="left"/>
              <w:rPr>
                <w:sz w:val="22"/>
              </w:rPr>
            </w:pPr>
            <w:r>
              <w:rPr>
                <w:sz w:val="22"/>
              </w:rPr>
              <w:t>Feeding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on </w:t>
            </w:r>
            <w:r>
              <w:rPr>
                <w:spacing w:val="-2"/>
                <w:sz w:val="22"/>
              </w:rPr>
              <w:t>request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13,7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6,9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4"/>
              <w:rPr>
                <w:sz w:val="22"/>
              </w:rPr>
            </w:pPr>
            <w:r>
              <w:rPr>
                <w:spacing w:val="-10"/>
                <w:w w:val="110"/>
                <w:sz w:val="22"/>
              </w:rPr>
              <w:t>A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38,1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7</w:t>
            </w:r>
          </w:p>
        </w:tc>
      </w:tr>
      <w:tr>
        <w:trPr>
          <w:trHeight w:val="265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27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V240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  <w:p>
            <w:pPr>
              <w:pStyle w:val="TableParagraph"/>
              <w:spacing w:before="9"/>
              <w:ind w:left="76"/>
              <w:jc w:val="left"/>
              <w:rPr>
                <w:sz w:val="22"/>
              </w:rPr>
            </w:pPr>
            <w:r>
              <w:rPr>
                <w:sz w:val="22"/>
              </w:rPr>
              <w:t>boosted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heating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elements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7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340" w:hanging="7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Standard feeding</w:t>
            </w:r>
          </w:p>
        </w:tc>
        <w:tc>
          <w:tcPr>
            <w:tcW w:w="2269" w:type="dxa"/>
          </w:tcPr>
          <w:p>
            <w:pPr>
              <w:pStyle w:val="TableParagraph"/>
              <w:spacing w:line="244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4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4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16,0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8,0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38,5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7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24"/>
              <w:jc w:val="left"/>
              <w:rPr>
                <w:sz w:val="22"/>
              </w:rPr>
            </w:pPr>
          </w:p>
          <w:p>
            <w:pPr>
              <w:pStyle w:val="TableParagraph"/>
              <w:spacing w:before="1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V208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  <w:p>
            <w:pPr>
              <w:pStyle w:val="TableParagraph"/>
              <w:spacing w:before="11"/>
              <w:ind w:left="76"/>
              <w:jc w:val="left"/>
              <w:rPr>
                <w:sz w:val="22"/>
              </w:rPr>
            </w:pPr>
            <w:r>
              <w:rPr>
                <w:sz w:val="22"/>
              </w:rPr>
              <w:t>boosted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heating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elements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4"/>
              <w:jc w:val="left"/>
              <w:rPr>
                <w:sz w:val="22"/>
              </w:rPr>
            </w:pPr>
          </w:p>
          <w:p>
            <w:pPr>
              <w:pStyle w:val="TableParagraph"/>
              <w:spacing w:line="249" w:lineRule="auto" w:before="1"/>
              <w:ind w:left="337" w:hanging="171"/>
              <w:jc w:val="left"/>
              <w:rPr>
                <w:sz w:val="22"/>
              </w:rPr>
            </w:pPr>
            <w:r>
              <w:rPr>
                <w:sz w:val="22"/>
              </w:rPr>
              <w:t>Feeding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on </w:t>
            </w:r>
            <w:r>
              <w:rPr>
                <w:spacing w:val="-2"/>
                <w:sz w:val="22"/>
              </w:rPr>
              <w:t>request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16,0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8,0</w:t>
            </w:r>
          </w:p>
        </w:tc>
      </w:tr>
      <w:tr>
        <w:trPr>
          <w:trHeight w:val="265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 w:before="4"/>
              <w:ind w:left="4" w:right="1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44,5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7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24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1"/>
              <w:ind w:left="1089" w:hanging="747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V(208/240)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1ph </w:t>
            </w:r>
            <w:r>
              <w:rPr>
                <w:spacing w:val="-4"/>
                <w:sz w:val="22"/>
              </w:rPr>
              <w:t>60Hz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156"/>
              <w:jc w:val="left"/>
              <w:rPr>
                <w:sz w:val="22"/>
              </w:rPr>
            </w:pPr>
          </w:p>
          <w:p>
            <w:pPr>
              <w:pStyle w:val="TableParagraph"/>
              <w:spacing w:before="1"/>
              <w:ind w:left="34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Proofer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1,8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0,9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7,5</w:t>
            </w:r>
          </w:p>
        </w:tc>
      </w:tr>
      <w:tr>
        <w:trPr>
          <w:trHeight w:val="265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 w:before="4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4" w:right="1"/>
              <w:rPr>
                <w:sz w:val="22"/>
              </w:rPr>
            </w:pPr>
            <w:r>
              <w:rPr>
                <w:spacing w:val="-5"/>
                <w:w w:val="105"/>
                <w:sz w:val="22"/>
              </w:rPr>
              <w:t>14</w:t>
            </w:r>
          </w:p>
        </w:tc>
      </w:tr>
    </w:tbl>
    <w:sectPr>
      <w:pgSz w:w="11900" w:h="16840"/>
      <w:pgMar w:header="694" w:footer="952" w:top="1260" w:bottom="1240" w:left="360" w:right="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ill Sans MT">
    <w:altName w:val="Gill Sans MT"/>
    <w:charset w:val="0"/>
    <w:family w:val="auto"/>
    <w:pitch w:val="default"/>
  </w:font>
  <w:font w:name="Trebuchet MS">
    <w:altName w:val="Trebuchet MS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25856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090624" id="docshape2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26368">
              <wp:simplePos x="0" y="0"/>
              <wp:positionH relativeFrom="page">
                <wp:posOffset>279907</wp:posOffset>
              </wp:positionH>
              <wp:positionV relativeFrom="page">
                <wp:posOffset>10120224</wp:posOffset>
              </wp:positionV>
              <wp:extent cx="5250815" cy="121920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868103pt;width:413.45pt;height:9.6pt;mso-position-horizontal-relative:page;mso-position-vertical-relative:page;z-index:-16090112" type="#_x0000_t202" id="docshape3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26880">
              <wp:simplePos x="0" y="0"/>
              <wp:positionH relativeFrom="page">
                <wp:posOffset>6791957</wp:posOffset>
              </wp:positionH>
              <wp:positionV relativeFrom="page">
                <wp:posOffset>10137191</wp:posOffset>
              </wp:positionV>
              <wp:extent cx="134620" cy="10096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8.204041pt;width:10.6pt;height:7.95pt;mso-position-horizontal-relative:page;mso-position-vertical-relative:page;z-index:-16089600" type="#_x0000_t202" id="docshape4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29952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20" name="Graphic 2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" name="Graphic 20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086528" id="docshape14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30464">
              <wp:simplePos x="0" y="0"/>
              <wp:positionH relativeFrom="page">
                <wp:posOffset>292607</wp:posOffset>
              </wp:positionH>
              <wp:positionV relativeFrom="page">
                <wp:posOffset>9680446</wp:posOffset>
              </wp:positionV>
              <wp:extent cx="6946900" cy="295910"/>
              <wp:effectExtent l="0" t="0" r="0" b="0"/>
              <wp:wrapNone/>
              <wp:docPr id="21" name="Graphic 2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1" name="Graphic 21"/>
                    <wps:cNvSpPr/>
                    <wps:spPr>
                      <a:xfrm>
                        <a:off x="0" y="0"/>
                        <a:ext cx="6946900" cy="295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5910">
                            <a:moveTo>
                              <a:pt x="6946391" y="0"/>
                            </a:moveTo>
                            <a:lnTo>
                              <a:pt x="0" y="0"/>
                            </a:lnTo>
                            <a:lnTo>
                              <a:pt x="0" y="295655"/>
                            </a:lnTo>
                            <a:lnTo>
                              <a:pt x="6946391" y="295655"/>
                            </a:lnTo>
                            <a:lnTo>
                              <a:pt x="6946391" y="0"/>
                            </a:lnTo>
                            <a:close/>
                          </a:path>
                        </a:pathLst>
                      </a:custGeom>
                      <a:solidFill>
                        <a:srgbClr val="EBEB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39999pt;margin-top:762.239868pt;width:546.959988pt;height:23.279999pt;mso-position-horizontal-relative:page;mso-position-vertical-relative:page;z-index:-16086016" id="docshape15" filled="true" fillcolor="#ebeb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30976">
              <wp:simplePos x="0" y="0"/>
              <wp:positionH relativeFrom="page">
                <wp:posOffset>279907</wp:posOffset>
              </wp:positionH>
              <wp:positionV relativeFrom="page">
                <wp:posOffset>10117177</wp:posOffset>
              </wp:positionV>
              <wp:extent cx="5250815" cy="121920"/>
              <wp:effectExtent l="0" t="0" r="0" b="0"/>
              <wp:wrapNone/>
              <wp:docPr id="22" name="Textbox 2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2" name="Textbox 22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628113pt;width:413.45pt;height:9.6pt;mso-position-horizontal-relative:page;mso-position-vertical-relative:page;z-index:-16085504" type="#_x0000_t202" id="docshape16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31488">
              <wp:simplePos x="0" y="0"/>
              <wp:positionH relativeFrom="page">
                <wp:posOffset>6791957</wp:posOffset>
              </wp:positionH>
              <wp:positionV relativeFrom="page">
                <wp:posOffset>10134143</wp:posOffset>
              </wp:positionV>
              <wp:extent cx="134620" cy="100965"/>
              <wp:effectExtent l="0" t="0" r="0" b="0"/>
              <wp:wrapNone/>
              <wp:docPr id="23" name="Textbox 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" name="Textbox 23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7.96405pt;width:10.6pt;height:7.95pt;mso-position-horizontal-relative:page;mso-position-vertical-relative:page;z-index:-16084992" type="#_x0000_t202" id="docshape17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33536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29" name="Graphic 2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9" name="Graphic 29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082944" id="docshape20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34048">
              <wp:simplePos x="0" y="0"/>
              <wp:positionH relativeFrom="page">
                <wp:posOffset>292607</wp:posOffset>
              </wp:positionH>
              <wp:positionV relativeFrom="page">
                <wp:posOffset>9669777</wp:posOffset>
              </wp:positionV>
              <wp:extent cx="6946900" cy="295910"/>
              <wp:effectExtent l="0" t="0" r="0" b="0"/>
              <wp:wrapNone/>
              <wp:docPr id="30" name="Graphic 3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0" name="Graphic 30"/>
                    <wps:cNvSpPr/>
                    <wps:spPr>
                      <a:xfrm>
                        <a:off x="0" y="0"/>
                        <a:ext cx="6946900" cy="295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5910">
                            <a:moveTo>
                              <a:pt x="6946391" y="0"/>
                            </a:moveTo>
                            <a:lnTo>
                              <a:pt x="0" y="0"/>
                            </a:lnTo>
                            <a:lnTo>
                              <a:pt x="0" y="295655"/>
                            </a:lnTo>
                            <a:lnTo>
                              <a:pt x="6946391" y="295655"/>
                            </a:lnTo>
                            <a:lnTo>
                              <a:pt x="6946391" y="0"/>
                            </a:lnTo>
                            <a:close/>
                          </a:path>
                        </a:pathLst>
                      </a:custGeom>
                      <a:solidFill>
                        <a:srgbClr val="EBEB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39999pt;margin-top:761.399841pt;width:546.959988pt;height:23.279999pt;mso-position-horizontal-relative:page;mso-position-vertical-relative:page;z-index:-16082432" id="docshape21" filled="true" fillcolor="#ebeb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34560">
              <wp:simplePos x="0" y="0"/>
              <wp:positionH relativeFrom="page">
                <wp:posOffset>279907</wp:posOffset>
              </wp:positionH>
              <wp:positionV relativeFrom="page">
                <wp:posOffset>10117177</wp:posOffset>
              </wp:positionV>
              <wp:extent cx="5250815" cy="121920"/>
              <wp:effectExtent l="0" t="0" r="0" b="0"/>
              <wp:wrapNone/>
              <wp:docPr id="31" name="Textbox 3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1" name="Textbox 31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628113pt;width:413.45pt;height:9.6pt;mso-position-horizontal-relative:page;mso-position-vertical-relative:page;z-index:-16081920" type="#_x0000_t202" id="docshape22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35072">
              <wp:simplePos x="0" y="0"/>
              <wp:positionH relativeFrom="page">
                <wp:posOffset>6791957</wp:posOffset>
              </wp:positionH>
              <wp:positionV relativeFrom="page">
                <wp:posOffset>10134143</wp:posOffset>
              </wp:positionV>
              <wp:extent cx="134620" cy="100965"/>
              <wp:effectExtent l="0" t="0" r="0" b="0"/>
              <wp:wrapNone/>
              <wp:docPr id="32" name="Textbox 3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2" name="Textbox 32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7.96405pt;width:10.6pt;height:7.95pt;mso-position-horizontal-relative:page;mso-position-vertical-relative:page;z-index:-16081408" type="#_x0000_t202" id="docshape23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224320">
          <wp:simplePos x="0" y="0"/>
          <wp:positionH relativeFrom="page">
            <wp:posOffset>292608</wp:posOffset>
          </wp:positionH>
          <wp:positionV relativeFrom="page">
            <wp:posOffset>440430</wp:posOffset>
          </wp:positionV>
          <wp:extent cx="1350264" cy="359664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224832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225344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7720" cy="26352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80772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>Amalfi</w:t>
                          </w:r>
                          <w:r>
                            <w:rPr>
                              <w:b/>
                              <w:spacing w:val="-13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50.079941pt;margin-top:40.953678pt;width:63.6pt;height:20.75pt;mso-position-horizontal-relative:page;mso-position-vertical-relative:page;z-index:-16091136" type="#_x0000_t202" id="docshape1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4"/>
                        <w:sz w:val="32"/>
                      </w:rPr>
                      <w:t>Amalfi</w:t>
                    </w:r>
                    <w:r>
                      <w:rPr>
                        <w:b/>
                        <w:spacing w:val="-13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D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227392">
          <wp:simplePos x="0" y="0"/>
          <wp:positionH relativeFrom="page">
            <wp:posOffset>292608</wp:posOffset>
          </wp:positionH>
          <wp:positionV relativeFrom="page">
            <wp:posOffset>440430</wp:posOffset>
          </wp:positionV>
          <wp:extent cx="1350264" cy="359664"/>
          <wp:effectExtent l="0" t="0" r="0" b="0"/>
          <wp:wrapNone/>
          <wp:docPr id="15" name="Image 1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5" name="Image 1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227904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16" name="Image 1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6" name="Image 16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228416">
              <wp:simplePos x="0" y="0"/>
              <wp:positionH relativeFrom="page">
                <wp:posOffset>339852</wp:posOffset>
              </wp:positionH>
              <wp:positionV relativeFrom="page">
                <wp:posOffset>1063747</wp:posOffset>
              </wp:positionV>
              <wp:extent cx="6855459" cy="533400"/>
              <wp:effectExtent l="0" t="0" r="0" b="0"/>
              <wp:wrapNone/>
              <wp:docPr id="17" name="Graphic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Graphic 17"/>
                    <wps:cNvSpPr/>
                    <wps:spPr>
                      <a:xfrm>
                        <a:off x="0" y="0"/>
                        <a:ext cx="6855459" cy="533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55459" h="533400">
                            <a:moveTo>
                              <a:pt x="6854951" y="0"/>
                            </a:moveTo>
                            <a:lnTo>
                              <a:pt x="0" y="0"/>
                            </a:lnTo>
                            <a:lnTo>
                              <a:pt x="0" y="533399"/>
                            </a:lnTo>
                            <a:lnTo>
                              <a:pt x="6854951" y="533399"/>
                            </a:lnTo>
                            <a:lnTo>
                              <a:pt x="6854951" y="0"/>
                            </a:lnTo>
                            <a:close/>
                          </a:path>
                        </a:pathLst>
                      </a:custGeom>
                      <a:solidFill>
                        <a:srgbClr val="ECEC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6.76pt;margin-top:83.759621pt;width:539.759988pt;height:41.999999pt;mso-position-horizontal-relative:page;mso-position-vertical-relative:page;z-index:-16088064" id="docshape11" filled="true" fillcolor="#ecec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28928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7720" cy="263525"/>
              <wp:effectExtent l="0" t="0" r="0" b="0"/>
              <wp:wrapNone/>
              <wp:docPr id="18" name="Textbox 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" name="Textbox 18"/>
                    <wps:cNvSpPr txBox="1"/>
                    <wps:spPr>
                      <a:xfrm>
                        <a:off x="0" y="0"/>
                        <a:ext cx="80772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>Amalfi</w:t>
                          </w:r>
                          <w:r>
                            <w:rPr>
                              <w:b/>
                              <w:spacing w:val="-13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0.953678pt;width:63.6pt;height:20.75pt;mso-position-horizontal-relative:page;mso-position-vertical-relative:page;z-index:-16087552" type="#_x0000_t202" id="docshape1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4"/>
                        <w:sz w:val="32"/>
                      </w:rPr>
                      <w:t>Amalfi</w:t>
                    </w:r>
                    <w:r>
                      <w:rPr>
                        <w:b/>
                        <w:spacing w:val="-13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D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29440">
              <wp:simplePos x="0" y="0"/>
              <wp:positionH relativeFrom="page">
                <wp:posOffset>2786886</wp:posOffset>
              </wp:positionH>
              <wp:positionV relativeFrom="page">
                <wp:posOffset>1156557</wp:posOffset>
              </wp:positionV>
              <wp:extent cx="1988820" cy="334010"/>
              <wp:effectExtent l="0" t="0" r="0" b="0"/>
              <wp:wrapNone/>
              <wp:docPr id="19" name="Textbox 1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" name="Textbox 19"/>
                    <wps:cNvSpPr txBox="1"/>
                    <wps:spPr>
                      <a:xfrm>
                        <a:off x="0" y="0"/>
                        <a:ext cx="1988820" cy="3340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0" w:right="0" w:firstLine="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2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baking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chambers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height</w:t>
                          </w:r>
                          <w:r>
                            <w:rPr>
                              <w:b/>
                              <w:spacing w:val="-9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7”</w:t>
                          </w:r>
                        </w:p>
                        <w:p>
                          <w:pPr>
                            <w:spacing w:before="20"/>
                            <w:ind w:left="6" w:right="0" w:firstLine="0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(assembled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with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proofer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height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31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1/2”)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9.439911pt;margin-top:91.06749pt;width:156.6pt;height:26.3pt;mso-position-horizontal-relative:page;mso-position-vertical-relative:page;z-index:-16087040" type="#_x0000_t202" id="docshape13" filled="false" stroked="false">
              <v:textbox inset="0,0,0,0">
                <w:txbxContent>
                  <w:p>
                    <w:pPr>
                      <w:spacing w:before="17"/>
                      <w:ind w:left="0" w:right="0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4"/>
                        <w:sz w:val="24"/>
                      </w:rPr>
                      <w:t>2</w:t>
                    </w:r>
                    <w:r>
                      <w:rPr>
                        <w:b/>
                        <w:spacing w:val="-11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baking</w:t>
                    </w:r>
                    <w:r>
                      <w:rPr>
                        <w:b/>
                        <w:spacing w:val="-10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chambers</w:t>
                    </w:r>
                    <w:r>
                      <w:rPr>
                        <w:b/>
                        <w:spacing w:val="-11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height</w:t>
                    </w:r>
                    <w:r>
                      <w:rPr>
                        <w:b/>
                        <w:spacing w:val="-9"/>
                        <w:sz w:val="24"/>
                      </w:rPr>
                      <w:t> </w:t>
                    </w:r>
                    <w:r>
                      <w:rPr>
                        <w:b/>
                        <w:spacing w:val="-5"/>
                        <w:sz w:val="24"/>
                      </w:rPr>
                      <w:t>7”</w:t>
                    </w:r>
                  </w:p>
                  <w:p>
                    <w:pPr>
                      <w:spacing w:before="20"/>
                      <w:ind w:left="6" w:right="0" w:firstLine="0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(assembled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with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proofer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height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31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1/2”)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232000">
          <wp:simplePos x="0" y="0"/>
          <wp:positionH relativeFrom="page">
            <wp:posOffset>292608</wp:posOffset>
          </wp:positionH>
          <wp:positionV relativeFrom="page">
            <wp:posOffset>440430</wp:posOffset>
          </wp:positionV>
          <wp:extent cx="1350264" cy="359664"/>
          <wp:effectExtent l="0" t="0" r="0" b="0"/>
          <wp:wrapNone/>
          <wp:docPr id="26" name="Image 2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6" name="Image 2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232512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27" name="Image 2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7" name="Image 27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233024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7720" cy="263525"/>
              <wp:effectExtent l="0" t="0" r="0" b="0"/>
              <wp:wrapNone/>
              <wp:docPr id="28" name="Textbox 2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" name="Textbox 28"/>
                    <wps:cNvSpPr txBox="1"/>
                    <wps:spPr>
                      <a:xfrm>
                        <a:off x="0" y="0"/>
                        <a:ext cx="80772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>Amalfi</w:t>
                          </w:r>
                          <w:r>
                            <w:rPr>
                              <w:b/>
                              <w:spacing w:val="-13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0.953678pt;width:63.6pt;height:20.75pt;mso-position-horizontal-relative:page;mso-position-vertical-relative:page;z-index:-16083456" type="#_x0000_t202" id="docshape19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4"/>
                        <w:sz w:val="32"/>
                      </w:rPr>
                      <w:t>Amalfi</w:t>
                    </w:r>
                    <w:r>
                      <w:rPr>
                        <w:b/>
                        <w:spacing w:val="-13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D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21" w:hanging="113"/>
      </w:pPr>
      <w:rPr>
        <w:rFonts w:hint="default" w:ascii="Gill Sans MT" w:hAnsi="Gill Sans MT" w:eastAsia="Gill Sans MT" w:cs="Gill Sans MT"/>
        <w:b w:val="0"/>
        <w:bCs w:val="0"/>
        <w:i w:val="0"/>
        <w:iCs w:val="0"/>
        <w:color w:val="221E1F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95" w:hanging="1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71" w:hanging="1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47" w:hanging="1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23" w:hanging="1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699" w:hanging="1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75" w:hanging="1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651" w:hanging="1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127" w:hanging="11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97"/>
      <w:ind w:left="206"/>
      <w:outlineLvl w:val="1"/>
    </w:pPr>
    <w:rPr>
      <w:rFonts w:ascii="Trebuchet MS" w:hAnsi="Trebuchet MS" w:eastAsia="Trebuchet MS" w:cs="Trebuchet MS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191" w:lineRule="exact"/>
      <w:ind w:left="320" w:hanging="114"/>
    </w:pPr>
    <w:rPr>
      <w:rFonts w:ascii="Trebuchet MS" w:hAnsi="Trebuchet MS" w:eastAsia="Trebuchet MS" w:cs="Trebuchet M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jc w:val="center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jpeg"/><Relationship Id="rId10" Type="http://schemas.openxmlformats.org/officeDocument/2006/relationships/image" Target="media/image6.png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image" Target="media/image7.png"/><Relationship Id="rId14" Type="http://schemas.openxmlformats.org/officeDocument/2006/relationships/header" Target="header3.xml"/><Relationship Id="rId15" Type="http://schemas.openxmlformats.org/officeDocument/2006/relationships/footer" Target="footer3.xml"/><Relationship Id="rId16" Type="http://schemas.openxmlformats.org/officeDocument/2006/relationships/image" Target="media/image8.png"/><Relationship Id="rId17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2023-12-28T21:11:00Z</dcterms:created>
  <dcterms:modified xsi:type="dcterms:W3CDTF">2023-12-28T21:11:00Z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2022-06-14T00:00:00Z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2022-06-14T00:00:00Z</vt:filetime>
  </property>
</Properties>
</file>